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58" w:rsidRPr="00C53562" w:rsidRDefault="00CF0058" w:rsidP="00CF00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1A3F4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          </w:t>
      </w:r>
      <w:r w:rsidRPr="00C53562">
        <w:rPr>
          <w:rFonts w:ascii="Times New Roman" w:hAnsi="Times New Roman" w:cs="Times New Roman"/>
          <w:i/>
          <w:sz w:val="24"/>
          <w:szCs w:val="24"/>
        </w:rPr>
        <w:t>Приложение №1 к ООП ДО</w:t>
      </w:r>
    </w:p>
    <w:p w:rsidR="001A3F42" w:rsidRDefault="00CF0058" w:rsidP="00CF005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F0058">
        <w:rPr>
          <w:rFonts w:ascii="Times New Roman" w:hAnsi="Times New Roman" w:cs="Times New Roman"/>
          <w:b/>
          <w:sz w:val="28"/>
          <w:szCs w:val="28"/>
        </w:rPr>
        <w:t>КРАТКАЯ ПРЕЗЕНТАЦИЯ ООП ДО</w:t>
      </w:r>
      <w:r w:rsidR="001A3F4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</w:p>
    <w:p w:rsidR="00753084" w:rsidRPr="001A3F42" w:rsidRDefault="001A3F42" w:rsidP="00CF0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МБДОУ “Детский сад №27 “Кораблик”</w:t>
      </w:r>
    </w:p>
    <w:p w:rsidR="00C53562" w:rsidRPr="00CF0058" w:rsidRDefault="00C53562" w:rsidP="00CF0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6EDB" w:rsidRPr="00F86EDB" w:rsidRDefault="00F86EDB" w:rsidP="00C53562">
      <w:pPr>
        <w:widowControl w:val="0"/>
        <w:autoSpaceDE w:val="0"/>
        <w:autoSpaceDN w:val="0"/>
        <w:spacing w:before="47" w:after="0" w:line="360" w:lineRule="auto"/>
        <w:ind w:left="142" w:right="37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Основная образовательная программа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«Детский сад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общеразвивающего вида с приоритетным осуществлением деятельности по познавательно-речевому развитию детей №27 «Кораблик» городского округа «город Якутск» разработана в соответствии с ФГОС ДО и с учетом Примерной ООП ДО </w:t>
      </w:r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на основе инновационной программы дошкольного образования «От рождения до школы». /Под редакцией Н.Е. </w:t>
      </w:r>
      <w:proofErr w:type="spellStart"/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Вераксы</w:t>
      </w:r>
      <w:proofErr w:type="spellEnd"/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, Т.С. Комаровой, Э.М. Дорофеевой. – 6-е изд., доп. – М.: МОЗАИКА-СИНТЕЗ, 2020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Основной образовательной программы дошкольного образования «От рождения до школы». / Под редакцией Н.Е. </w:t>
      </w:r>
      <w:proofErr w:type="spellStart"/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Вераксы</w:t>
      </w:r>
      <w:proofErr w:type="spellEnd"/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Т.С. Комаровой, М.А. Васильевой. – 4-е изд., </w:t>
      </w:r>
      <w:proofErr w:type="spellStart"/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перераб</w:t>
      </w:r>
      <w:proofErr w:type="spellEnd"/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М.: МОЗАИКА-СИНТЕЗ, 2016, так как инновационное издание не отрицает и не заменяет предыдущие варианты программы, а дополняет и расширяет их (далее - Программа).</w:t>
      </w:r>
    </w:p>
    <w:p w:rsidR="00F86EDB" w:rsidRPr="00F86EDB" w:rsidRDefault="00F86EDB" w:rsidP="00C53562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360" w:lineRule="auto"/>
        <w:ind w:left="17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представляет  собой модель процесса воспитания и обучения детей, охватывающую все основные моменты их жизнедеятельности,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 готовности к школе, обеспечивает  разностороннее гармоничное развитие детей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F86EDB" w:rsidRPr="00F86EDB" w:rsidRDefault="00F86EDB" w:rsidP="00C53562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left="17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состоит из </w:t>
      </w:r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обязательной части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части, </w:t>
      </w:r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формируемой участниками образовательных отношений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  </w:t>
      </w:r>
    </w:p>
    <w:p w:rsidR="00F86EDB" w:rsidRPr="00F86EDB" w:rsidRDefault="00F86EDB" w:rsidP="00C53562">
      <w:pPr>
        <w:widowControl w:val="0"/>
        <w:autoSpaceDE w:val="0"/>
        <w:autoSpaceDN w:val="0"/>
        <w:spacing w:before="3" w:after="0" w:line="360" w:lineRule="auto"/>
        <w:ind w:left="142" w:right="373" w:firstLine="106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образовательная программа МБДОУ Д/с №27 «Кораблик» является нормативно-управленческим документом и согласно Федеральному государственному образовательному стандарту дошкольного образования (далее - ФГОС ДО) определяет объём, содержание, планируемые результаты (целевые ориентиры дошкольного образования), организацию образовательной деятельности и обеспечивает построение целостного педагогического процесса.</w:t>
      </w:r>
    </w:p>
    <w:p w:rsidR="00F86EDB" w:rsidRDefault="00F86EDB" w:rsidP="00C53562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left="1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Обязательная часть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Программы обеспечивает развитие детей во всех пяти образовательных областях, и разработана на основе инновационной программы дошкольного образования «От рождения до школы» / Под ред. Н.Е. </w:t>
      </w:r>
      <w:proofErr w:type="spellStart"/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Вераксы</w:t>
      </w:r>
      <w:proofErr w:type="spellEnd"/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Т.С. Комаровой, Э.М. Дорофеевой, в соответствии с действующим законодательством, нормативными правовыми актами и иными документами, регламентирующими деятельность 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 образовательного учреждения.</w:t>
      </w:r>
    </w:p>
    <w:p w:rsidR="00F86EDB" w:rsidRPr="00F86EDB" w:rsidRDefault="00F86EDB" w:rsidP="00C53562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360" w:lineRule="auto"/>
        <w:ind w:left="170" w:right="283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Часть Программы, формируемая участниками образовательных отношений,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представлена рядом парциальных программ, направленных на решение задач по образовательным областям.  </w:t>
      </w:r>
    </w:p>
    <w:p w:rsidR="00F86EDB" w:rsidRPr="00F86EDB" w:rsidRDefault="00F86EDB" w:rsidP="00C53562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В образовательной области </w:t>
      </w:r>
      <w:r w:rsidRPr="00F86E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«Познавательное развитие»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реализуются:</w:t>
      </w:r>
    </w:p>
    <w:p w:rsidR="00F86EDB" w:rsidRPr="00F86EDB" w:rsidRDefault="00F86EDB" w:rsidP="00C53562">
      <w:pPr>
        <w:widowControl w:val="0"/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- </w:t>
      </w:r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Парциальная образовательная программа дошкольного образования «От Фребеля до робота: растим будущих инженеров» под ред. </w:t>
      </w:r>
      <w:proofErr w:type="spellStart"/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Волосовец</w:t>
      </w:r>
      <w:proofErr w:type="spellEnd"/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Т.В., Карповой Ю.В., Тимофеевой Т.В.),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цель которой –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F86EDB" w:rsidRPr="00F86EDB" w:rsidRDefault="00F86EDB" w:rsidP="00C53562">
      <w:pPr>
        <w:widowControl w:val="0"/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EDB">
        <w:rPr>
          <w:rFonts w:ascii="Times New Roman" w:eastAsia="Times New Roman" w:hAnsi="Times New Roman" w:cs="Times New Roman"/>
          <w:b/>
          <w:lang w:eastAsia="ru-RU" w:bidi="ru-RU"/>
        </w:rPr>
        <w:t xml:space="preserve">       -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 «</w:t>
      </w:r>
      <w:r w:rsidRPr="00F86EDB">
        <w:rPr>
          <w:rFonts w:ascii="Times New Roman" w:eastAsia="Times New Roman" w:hAnsi="Times New Roman" w:cs="Times New Roman"/>
          <w:b/>
          <w:lang w:val="en-US" w:eastAsia="ru-RU" w:bidi="ru-RU"/>
        </w:rPr>
        <w:t>STEM</w:t>
      </w:r>
      <w:r w:rsidRPr="00F86EDB">
        <w:rPr>
          <w:rFonts w:ascii="Times New Roman" w:eastAsia="Times New Roman" w:hAnsi="Times New Roman" w:cs="Times New Roman"/>
          <w:b/>
          <w:lang w:eastAsia="ru-RU" w:bidi="ru-RU"/>
        </w:rPr>
        <w:t xml:space="preserve">- образование детей дошкольного и младшего школьного возраста под ред. Т. В. </w:t>
      </w:r>
      <w:proofErr w:type="spellStart"/>
      <w:r w:rsidRPr="00F86EDB">
        <w:rPr>
          <w:rFonts w:ascii="Times New Roman" w:eastAsia="Times New Roman" w:hAnsi="Times New Roman" w:cs="Times New Roman"/>
          <w:b/>
          <w:lang w:eastAsia="ru-RU" w:bidi="ru-RU"/>
        </w:rPr>
        <w:t>Волосовец</w:t>
      </w:r>
      <w:proofErr w:type="spellEnd"/>
      <w:r w:rsidRPr="00F86EDB">
        <w:rPr>
          <w:rFonts w:ascii="Times New Roman" w:eastAsia="Times New Roman" w:hAnsi="Times New Roman" w:cs="Times New Roman"/>
          <w:b/>
          <w:lang w:eastAsia="ru-RU" w:bidi="ru-RU"/>
        </w:rPr>
        <w:t>, В. А. Марковой, С. А. Аверина</w:t>
      </w:r>
      <w:r w:rsidRPr="00F86EDB">
        <w:rPr>
          <w:rFonts w:ascii="Times New Roman" w:eastAsia="Times New Roman" w:hAnsi="Times New Roman" w:cs="Times New Roman"/>
          <w:lang w:eastAsia="ru-RU" w:bidi="ru-RU"/>
        </w:rPr>
        <w:t>. Цель программы: развитие интеллектуальных способностей детей дошкольного и младшего школьного возраста средствами STEM-образования (в группе «Ромашка»).</w:t>
      </w:r>
    </w:p>
    <w:p w:rsidR="00F86EDB" w:rsidRPr="00F86EDB" w:rsidRDefault="00F86EDB" w:rsidP="00C53562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</w:t>
      </w:r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- Парциальная программа «Математические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ступеньки» Е.В. Колесниковой      и УМК (Рабочие тетради и методические пособия к ним). 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 программы: приобщение к математическим знаниям, накопленным человечеством, с учетом возрастных особенностей детей 3 – 7 лет в соответствии с требованиями Стандарта.</w:t>
      </w:r>
    </w:p>
    <w:p w:rsidR="00F86EDB" w:rsidRPr="00F86EDB" w:rsidRDefault="00F86EDB" w:rsidP="00C53562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образовательной области </w:t>
      </w:r>
      <w:r w:rsidRPr="00F86E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«Физическое развитие»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реализуются:  </w:t>
      </w:r>
    </w:p>
    <w:p w:rsidR="00F86EDB" w:rsidRPr="00F86EDB" w:rsidRDefault="00F86EDB" w:rsidP="00C53562">
      <w:pPr>
        <w:tabs>
          <w:tab w:val="left" w:pos="170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EDB">
        <w:rPr>
          <w:rFonts w:ascii="Times New Roman" w:eastAsia="Calibri" w:hAnsi="Times New Roman" w:cs="Times New Roman"/>
          <w:sz w:val="24"/>
          <w:szCs w:val="24"/>
        </w:rPr>
        <w:t xml:space="preserve"> - Комплексная программа физического воспитания для дошкольных образовательных учреждений Республики Саха (Якутия) под ред. Захарова С.И. Цель физкультурного комплекса нормативов «</w:t>
      </w:r>
      <w:proofErr w:type="spellStart"/>
      <w:r w:rsidRPr="00F86EDB">
        <w:rPr>
          <w:rFonts w:ascii="Times New Roman" w:eastAsia="Calibri" w:hAnsi="Times New Roman" w:cs="Times New Roman"/>
          <w:sz w:val="24"/>
          <w:szCs w:val="24"/>
        </w:rPr>
        <w:t>Кэнчээри</w:t>
      </w:r>
      <w:proofErr w:type="spellEnd"/>
      <w:r w:rsidRPr="00F86EDB">
        <w:rPr>
          <w:rFonts w:ascii="Times New Roman" w:eastAsia="Calibri" w:hAnsi="Times New Roman" w:cs="Times New Roman"/>
          <w:sz w:val="24"/>
          <w:szCs w:val="24"/>
        </w:rPr>
        <w:t>»: укрепление здоровья дошкольников, создание условий и содействие раскрытию физических способностей детей.</w:t>
      </w:r>
    </w:p>
    <w:p w:rsidR="00F86EDB" w:rsidRPr="00F86EDB" w:rsidRDefault="00F86EDB" w:rsidP="00C53562">
      <w:pPr>
        <w:widowControl w:val="0"/>
        <w:tabs>
          <w:tab w:val="left" w:pos="567"/>
          <w:tab w:val="left" w:pos="9498"/>
        </w:tabs>
        <w:autoSpaceDE w:val="0"/>
        <w:autoSpaceDN w:val="0"/>
        <w:spacing w:after="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образовательной области </w:t>
      </w:r>
      <w:r w:rsidRPr="00F86E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«Художественно-эстетическое развитие» 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реализуются:  </w:t>
      </w:r>
    </w:p>
    <w:p w:rsidR="00F86EDB" w:rsidRPr="00F86EDB" w:rsidRDefault="00F86EDB" w:rsidP="00C53562">
      <w:pPr>
        <w:widowControl w:val="0"/>
        <w:tabs>
          <w:tab w:val="left" w:pos="9498"/>
        </w:tabs>
        <w:autoSpaceDE w:val="0"/>
        <w:autoSpaceDN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F86ED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      </w:t>
      </w:r>
      <w:r w:rsidRPr="00F86ED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- Программа по музыкальному воспитанию детей дошкольного возраста «Ладушки» И. </w:t>
      </w:r>
      <w:proofErr w:type="spellStart"/>
      <w:r w:rsidRPr="00F86ED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Каплуновой</w:t>
      </w:r>
      <w:proofErr w:type="spellEnd"/>
      <w:r w:rsidRPr="00F86ED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, И. </w:t>
      </w:r>
      <w:proofErr w:type="spellStart"/>
      <w:r w:rsidRPr="00F86ED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Новоскольцевой</w:t>
      </w:r>
      <w:proofErr w:type="spellEnd"/>
      <w:r w:rsidRPr="00F86ED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.</w:t>
      </w:r>
      <w:r w:rsidRPr="00F86ED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Цель программы: введение ребенка в мир музыки с радостью и улыбкой.</w:t>
      </w:r>
    </w:p>
    <w:p w:rsidR="00F86EDB" w:rsidRPr="00F86EDB" w:rsidRDefault="00F86EDB" w:rsidP="00C53562">
      <w:pPr>
        <w:widowControl w:val="0"/>
        <w:tabs>
          <w:tab w:val="left" w:pos="567"/>
          <w:tab w:val="left" w:pos="709"/>
          <w:tab w:val="left" w:pos="9498"/>
        </w:tabs>
        <w:autoSpaceDE w:val="0"/>
        <w:autoSpaceDN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F86ED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       - </w:t>
      </w:r>
      <w:r w:rsidRPr="00F86EDB">
        <w:rPr>
          <w:rFonts w:ascii="Times New Roman" w:eastAsia="Times New Roman" w:hAnsi="Times New Roman" w:cs="Times New Roman"/>
          <w:b/>
          <w:shd w:val="clear" w:color="auto" w:fill="FFFFFF"/>
          <w:lang w:eastAsia="ru-RU" w:bidi="ru-RU"/>
        </w:rPr>
        <w:t xml:space="preserve">Парциальная программа художественно-эстетического развития детей 2–7 лет «Цветные ладошки» </w:t>
      </w:r>
      <w:r w:rsidRPr="00F86ED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И.А. Лыковой</w:t>
      </w:r>
      <w:r w:rsidRPr="00F86ED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. Цель: </w:t>
      </w:r>
      <w:r w:rsidRPr="00F86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формирование у детей дошкольного возраста </w:t>
      </w:r>
      <w:r w:rsidRPr="00F86E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lastRenderedPageBreak/>
        <w:t>эстетического отношения и художественно-творческих способностей в изобразительной деятельности.</w:t>
      </w:r>
    </w:p>
    <w:p w:rsidR="00F86EDB" w:rsidRPr="00F86EDB" w:rsidRDefault="00F86EDB" w:rsidP="00C53562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образовательной области </w:t>
      </w:r>
      <w:r w:rsidRPr="00F86E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«Речевое развитие»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реализуется:  </w:t>
      </w:r>
    </w:p>
    <w:p w:rsidR="00F86EDB" w:rsidRPr="00F86EDB" w:rsidRDefault="00F86EDB" w:rsidP="00C53562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- Программа по развитию речи дошкольников и ее методическое обеспечение </w:t>
      </w:r>
      <w:proofErr w:type="gramStart"/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под рук</w:t>
      </w:r>
      <w:proofErr w:type="gramEnd"/>
      <w:r w:rsidRPr="00F86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О.С. Ушаковой</w:t>
      </w: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Цель программы: повышение речевого и общего интеллектуального уровня дошкольников.</w:t>
      </w:r>
    </w:p>
    <w:p w:rsidR="00F86EDB" w:rsidRPr="00F86EDB" w:rsidRDefault="00F86EDB" w:rsidP="00C53562">
      <w:pPr>
        <w:tabs>
          <w:tab w:val="left" w:pos="9214"/>
        </w:tabs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EDB">
        <w:rPr>
          <w:rFonts w:ascii="Times New Roman" w:eastAsia="Calibri" w:hAnsi="Times New Roman" w:cs="Times New Roman"/>
          <w:sz w:val="24"/>
          <w:szCs w:val="24"/>
        </w:rPr>
        <w:t xml:space="preserve">         - </w:t>
      </w:r>
      <w:r w:rsidRPr="00F86EDB">
        <w:rPr>
          <w:rFonts w:ascii="Times New Roman" w:eastAsia="Calibri" w:hAnsi="Times New Roman" w:cs="Times New Roman"/>
          <w:b/>
          <w:sz w:val="24"/>
          <w:szCs w:val="24"/>
        </w:rPr>
        <w:t>Программа логопедической работы по преодолению общего недоразвития речи у детей. Т.Б. Филичевой, Г.В. Чиркиной, Т.В. Тумановой</w:t>
      </w:r>
      <w:r w:rsidRPr="00F86E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EDB" w:rsidRPr="00F86EDB" w:rsidRDefault="00F86EDB" w:rsidP="00C53562">
      <w:pPr>
        <w:spacing w:after="0" w:line="360" w:lineRule="auto"/>
        <w:ind w:left="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6EDB">
        <w:rPr>
          <w:rFonts w:ascii="Times New Roman" w:eastAsia="Calibri" w:hAnsi="Times New Roman" w:cs="Times New Roman"/>
          <w:sz w:val="24"/>
          <w:szCs w:val="24"/>
        </w:rPr>
        <w:t xml:space="preserve">        - </w:t>
      </w:r>
      <w:r w:rsidRPr="00F86EDB">
        <w:rPr>
          <w:rFonts w:ascii="Times New Roman" w:eastAsia="Calibri" w:hAnsi="Times New Roman" w:cs="Times New Roman"/>
          <w:b/>
          <w:sz w:val="24"/>
          <w:szCs w:val="24"/>
        </w:rPr>
        <w:t>Программа логопедической работы по преодолению общего недоразвития речи. Т.Б. Филичевой, Г.В. Чиркиной, Т.В. Тумановой.</w:t>
      </w:r>
    </w:p>
    <w:p w:rsidR="00F86EDB" w:rsidRPr="00F86EDB" w:rsidRDefault="00F86EDB" w:rsidP="00C53562">
      <w:pPr>
        <w:spacing w:after="0" w:line="360" w:lineRule="auto"/>
        <w:ind w:left="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6EDB">
        <w:rPr>
          <w:rFonts w:ascii="Times New Roman" w:eastAsia="Calibri" w:hAnsi="Times New Roman" w:cs="Times New Roman"/>
          <w:b/>
          <w:sz w:val="24"/>
          <w:szCs w:val="24"/>
        </w:rPr>
        <w:t xml:space="preserve">        - Программа обучения детей с недоразвитием фонетического строя речи (для детей подготовительной к школе группы). Сост.: Г.А. Каше, Т.Б. Филичева.</w:t>
      </w:r>
    </w:p>
    <w:p w:rsidR="00F86EDB" w:rsidRPr="00F86EDB" w:rsidRDefault="00F86EDB" w:rsidP="00C53562">
      <w:pPr>
        <w:widowControl w:val="0"/>
        <w:autoSpaceDE w:val="0"/>
        <w:autoSpaceDN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Общая цель коррекционно-развивающих программ: освоение детьми коммуникативной функции языка в соответствии с возрастными нормами.</w:t>
      </w:r>
    </w:p>
    <w:p w:rsidR="00F86EDB" w:rsidRPr="00F86EDB" w:rsidRDefault="00F86EDB" w:rsidP="00C53562">
      <w:pPr>
        <w:spacing w:after="0" w:line="360" w:lineRule="auto"/>
        <w:ind w:left="284" w:hanging="1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5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Pr="00F86E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Для группы компенсирующей направленности для детей с ТНР применяется Комплексная </w:t>
      </w:r>
      <w:r w:rsidRPr="00F86ED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F86EDB">
        <w:rPr>
          <w:rFonts w:ascii="Times New Roman" w:eastAsia="Calibri" w:hAnsi="Times New Roman" w:cs="Times New Roman"/>
          <w:b/>
          <w:sz w:val="24"/>
          <w:szCs w:val="24"/>
        </w:rPr>
        <w:t>коррекционно</w:t>
      </w:r>
      <w:proofErr w:type="spellEnd"/>
      <w:r w:rsidRPr="00F86EDB">
        <w:rPr>
          <w:rFonts w:ascii="Times New Roman" w:eastAsia="Calibri" w:hAnsi="Times New Roman" w:cs="Times New Roman"/>
          <w:b/>
          <w:sz w:val="24"/>
          <w:szCs w:val="24"/>
        </w:rPr>
        <w:t xml:space="preserve"> - развивающей работы в логопедической группе детского сада для детей с общим недоразвитием речи (4-7 лет)» под редакцией Н.В. </w:t>
      </w:r>
      <w:proofErr w:type="spellStart"/>
      <w:r w:rsidRPr="00F86EDB">
        <w:rPr>
          <w:rFonts w:ascii="Times New Roman" w:eastAsia="Calibri" w:hAnsi="Times New Roman" w:cs="Times New Roman"/>
          <w:b/>
          <w:sz w:val="24"/>
          <w:szCs w:val="24"/>
        </w:rPr>
        <w:t>Нищевой</w:t>
      </w:r>
      <w:proofErr w:type="spellEnd"/>
      <w:r w:rsidRPr="00F86ED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86EDB" w:rsidRDefault="00F86EDB" w:rsidP="00C53562">
      <w:pPr>
        <w:spacing w:after="0" w:line="360" w:lineRule="auto"/>
        <w:ind w:left="284" w:hanging="114"/>
        <w:jc w:val="both"/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</w:pPr>
      <w:r>
        <w:rPr>
          <w:rFonts w:ascii="UIIMG+TimesNewRomanPSMT" w:eastAsia="UIIMG+TimesNewRomanPSMT" w:hAnsi="UIIMG+TimesNewRomanPSMT" w:cs="UIIMG+TimesNewRomanPSMT"/>
          <w:color w:val="000000"/>
          <w:spacing w:val="1"/>
          <w:sz w:val="24"/>
          <w:szCs w:val="24"/>
        </w:rPr>
        <w:t xml:space="preserve">      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1"/>
          <w:sz w:val="24"/>
          <w:szCs w:val="24"/>
        </w:rPr>
        <w:t>Также н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аря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2"/>
          <w:sz w:val="24"/>
          <w:szCs w:val="24"/>
        </w:rPr>
        <w:t>д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 xml:space="preserve">у с 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1"/>
          <w:sz w:val="24"/>
          <w:szCs w:val="24"/>
        </w:rPr>
        <w:t xml:space="preserve">инновационной 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обра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1"/>
          <w:w w:val="99"/>
          <w:sz w:val="24"/>
          <w:szCs w:val="24"/>
        </w:rPr>
        <w:t>з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ов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-1"/>
          <w:sz w:val="24"/>
          <w:szCs w:val="24"/>
        </w:rPr>
        <w:t>а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те</w:t>
      </w:r>
      <w:r w:rsidRPr="00F86EDB">
        <w:rPr>
          <w:rFonts w:ascii="UIIMG+TimesNewRomanPSMT" w:eastAsia="UIIMG+TimesNewRomanPSMT" w:hAnsi="UIIMG+TimesNewRomanPSMT" w:cs="UIIMG+TimesNewRomanPSMT"/>
          <w:color w:val="000000"/>
          <w:w w:val="99"/>
          <w:sz w:val="24"/>
          <w:szCs w:val="24"/>
        </w:rPr>
        <w:t>л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ь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1"/>
          <w:w w:val="99"/>
          <w:sz w:val="24"/>
          <w:szCs w:val="24"/>
        </w:rPr>
        <w:t>н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о</w:t>
      </w:r>
      <w:r w:rsidRPr="00F86EDB">
        <w:rPr>
          <w:rFonts w:ascii="UIIMG+TimesNewRomanPSMT" w:eastAsia="UIIMG+TimesNewRomanPSMT" w:hAnsi="UIIMG+TimesNewRomanPSMT" w:cs="UIIMG+TimesNewRomanPSMT"/>
          <w:color w:val="000000"/>
          <w:w w:val="99"/>
          <w:sz w:val="24"/>
          <w:szCs w:val="24"/>
        </w:rPr>
        <w:t xml:space="preserve">й 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1"/>
          <w:w w:val="99"/>
          <w:sz w:val="24"/>
          <w:szCs w:val="24"/>
        </w:rPr>
        <w:t>п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ро</w:t>
      </w:r>
      <w:r w:rsidRPr="00F86EDB">
        <w:rPr>
          <w:rFonts w:ascii="UIIMG+TimesNewRomanPSMT" w:eastAsia="UIIMG+TimesNewRomanPSMT" w:hAnsi="UIIMG+TimesNewRomanPSMT" w:cs="UIIMG+TimesNewRomanPSMT"/>
          <w:color w:val="000000"/>
          <w:w w:val="99"/>
          <w:sz w:val="24"/>
          <w:szCs w:val="24"/>
        </w:rPr>
        <w:t>г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-1"/>
          <w:sz w:val="24"/>
          <w:szCs w:val="24"/>
        </w:rPr>
        <w:t>рам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мо</w:t>
      </w:r>
      <w:r w:rsidRPr="00F86EDB">
        <w:rPr>
          <w:rFonts w:ascii="UIIMG+TimesNewRomanPSMT" w:eastAsia="UIIMG+TimesNewRomanPSMT" w:hAnsi="UIIMG+TimesNewRomanPSMT" w:cs="UIIMG+TimesNewRomanPSMT"/>
          <w:color w:val="000000"/>
          <w:w w:val="99"/>
          <w:sz w:val="24"/>
          <w:szCs w:val="24"/>
        </w:rPr>
        <w:t xml:space="preserve">й 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-6"/>
          <w:sz w:val="24"/>
          <w:szCs w:val="24"/>
        </w:rPr>
        <w:t>«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От рож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2"/>
          <w:sz w:val="24"/>
          <w:szCs w:val="24"/>
        </w:rPr>
        <w:t>д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ен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1"/>
          <w:sz w:val="24"/>
          <w:szCs w:val="24"/>
        </w:rPr>
        <w:t xml:space="preserve">ия 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 xml:space="preserve">до </w:t>
      </w:r>
      <w:r w:rsidRPr="00F86EDB">
        <w:rPr>
          <w:rFonts w:ascii="UIIMG+TimesNewRomanPSMT" w:eastAsia="UIIMG+TimesNewRomanPSMT" w:hAnsi="UIIMG+TimesNewRomanPSMT" w:cs="UIIMG+TimesNewRomanPSMT"/>
          <w:color w:val="000000"/>
          <w:w w:val="99"/>
          <w:sz w:val="24"/>
          <w:szCs w:val="24"/>
        </w:rPr>
        <w:t>ш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кол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4"/>
          <w:sz w:val="24"/>
          <w:szCs w:val="24"/>
        </w:rPr>
        <w:t>ы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 xml:space="preserve">» 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1"/>
          <w:sz w:val="24"/>
          <w:szCs w:val="24"/>
        </w:rPr>
        <w:t>п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е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2"/>
          <w:sz w:val="24"/>
          <w:szCs w:val="24"/>
        </w:rPr>
        <w:t>д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агогиче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-1"/>
          <w:sz w:val="24"/>
          <w:szCs w:val="24"/>
        </w:rPr>
        <w:t>с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к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3"/>
          <w:sz w:val="24"/>
          <w:szCs w:val="24"/>
        </w:rPr>
        <w:t>и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 xml:space="preserve">й 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1"/>
          <w:sz w:val="24"/>
          <w:szCs w:val="24"/>
        </w:rPr>
        <w:t>к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>олле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-1"/>
          <w:sz w:val="24"/>
          <w:szCs w:val="24"/>
        </w:rPr>
        <w:t>к</w:t>
      </w:r>
      <w:r w:rsidRPr="00F86EDB">
        <w:rPr>
          <w:rFonts w:ascii="UIIMG+TimesNewRomanPSMT" w:eastAsia="UIIMG+TimesNewRomanPSMT" w:hAnsi="UIIMG+TimesNewRomanPSMT" w:cs="UIIMG+TimesNewRomanPSMT"/>
          <w:color w:val="000000"/>
          <w:w w:val="99"/>
          <w:sz w:val="24"/>
          <w:szCs w:val="24"/>
        </w:rPr>
        <w:t>т</w:t>
      </w:r>
      <w:r w:rsidRPr="00F86EDB">
        <w:rPr>
          <w:rFonts w:ascii="UIIMG+TimesNewRomanPSMT" w:eastAsia="UIIMG+TimesNewRomanPSMT" w:hAnsi="UIIMG+TimesNewRomanPSMT" w:cs="UIIMG+TimesNewRomanPSMT"/>
          <w:color w:val="000000"/>
          <w:spacing w:val="1"/>
          <w:sz w:val="24"/>
          <w:szCs w:val="24"/>
        </w:rPr>
        <w:t>и</w:t>
      </w:r>
      <w:r w:rsidRPr="00F86EDB">
        <w:rPr>
          <w:rFonts w:ascii="UIIMG+TimesNewRomanPSMT" w:eastAsia="UIIMG+TimesNewRomanPSMT" w:hAnsi="UIIMG+TimesNewRomanPSMT" w:cs="UIIMG+TimesNewRomanPSMT"/>
          <w:color w:val="000000"/>
          <w:sz w:val="24"/>
          <w:szCs w:val="24"/>
        </w:rPr>
        <w:t xml:space="preserve">в МБДОУ Д/с №27 «Кораблик» 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w w:val="99"/>
          <w:sz w:val="24"/>
          <w:szCs w:val="24"/>
        </w:rPr>
        <w:t>и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с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w w:val="99"/>
          <w:sz w:val="24"/>
          <w:szCs w:val="24"/>
        </w:rPr>
        <w:t>п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о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w w:val="99"/>
          <w:sz w:val="24"/>
          <w:szCs w:val="24"/>
        </w:rPr>
        <w:t>л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-1"/>
          <w:sz w:val="24"/>
          <w:szCs w:val="24"/>
        </w:rPr>
        <w:t>ь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3"/>
          <w:w w:val="99"/>
          <w:sz w:val="24"/>
          <w:szCs w:val="24"/>
        </w:rPr>
        <w:t>з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-4"/>
          <w:sz w:val="24"/>
          <w:szCs w:val="24"/>
        </w:rPr>
        <w:t>у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-1"/>
          <w:sz w:val="24"/>
          <w:szCs w:val="24"/>
        </w:rPr>
        <w:t>е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 xml:space="preserve">т в </w:t>
      </w:r>
      <w:proofErr w:type="spellStart"/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я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3"/>
          <w:sz w:val="24"/>
          <w:szCs w:val="24"/>
        </w:rPr>
        <w:t>к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-5"/>
          <w:sz w:val="24"/>
          <w:szCs w:val="24"/>
        </w:rPr>
        <w:t>у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т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скоя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з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ыч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w w:val="99"/>
          <w:sz w:val="24"/>
          <w:szCs w:val="24"/>
        </w:rPr>
        <w:t>н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ой</w:t>
      </w:r>
      <w:proofErr w:type="spellEnd"/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 xml:space="preserve"> 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w w:val="99"/>
          <w:sz w:val="24"/>
          <w:szCs w:val="24"/>
        </w:rPr>
        <w:t>г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2"/>
          <w:sz w:val="24"/>
          <w:szCs w:val="24"/>
        </w:rPr>
        <w:t>р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-6"/>
          <w:sz w:val="24"/>
          <w:szCs w:val="24"/>
        </w:rPr>
        <w:t>у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w w:val="99"/>
          <w:sz w:val="24"/>
          <w:szCs w:val="24"/>
        </w:rPr>
        <w:t>п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w w:val="99"/>
          <w:sz w:val="24"/>
          <w:szCs w:val="24"/>
        </w:rPr>
        <w:t>п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 xml:space="preserve">е 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35"/>
          <w:sz w:val="24"/>
          <w:szCs w:val="24"/>
        </w:rPr>
        <w:t xml:space="preserve">«Ручеек» 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ба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w w:val="99"/>
          <w:sz w:val="24"/>
          <w:szCs w:val="24"/>
        </w:rPr>
        <w:t>з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и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-1"/>
          <w:sz w:val="24"/>
          <w:szCs w:val="24"/>
        </w:rPr>
        <w:t>с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н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-5"/>
          <w:sz w:val="24"/>
          <w:szCs w:val="24"/>
        </w:rPr>
        <w:t>у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w w:val="99"/>
          <w:sz w:val="24"/>
          <w:szCs w:val="24"/>
        </w:rPr>
        <w:t xml:space="preserve">ю 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п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рограм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3"/>
          <w:sz w:val="24"/>
          <w:szCs w:val="24"/>
        </w:rPr>
        <w:t>м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 xml:space="preserve">у 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н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ац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и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о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н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аль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н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-2"/>
          <w:sz w:val="24"/>
          <w:szCs w:val="24"/>
        </w:rPr>
        <w:t>ы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х де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w w:val="99"/>
          <w:sz w:val="24"/>
          <w:szCs w:val="24"/>
        </w:rPr>
        <w:t>т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ских садов Р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С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(Я)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-6"/>
          <w:sz w:val="24"/>
          <w:szCs w:val="24"/>
        </w:rPr>
        <w:t xml:space="preserve"> «</w:t>
      </w:r>
      <w:proofErr w:type="spellStart"/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То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-1"/>
          <w:sz w:val="24"/>
          <w:szCs w:val="24"/>
        </w:rPr>
        <w:t>с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х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о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5"/>
          <w:w w:val="99"/>
          <w:sz w:val="24"/>
          <w:szCs w:val="24"/>
        </w:rPr>
        <w:t>л</w:t>
      </w:r>
      <w:proofErr w:type="spellEnd"/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 xml:space="preserve">» 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w w:val="99"/>
          <w:sz w:val="24"/>
          <w:szCs w:val="24"/>
        </w:rPr>
        <w:t>п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од р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2"/>
          <w:sz w:val="24"/>
          <w:szCs w:val="24"/>
        </w:rPr>
        <w:t>е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 xml:space="preserve">д. 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w w:val="99"/>
          <w:sz w:val="24"/>
          <w:szCs w:val="24"/>
        </w:rPr>
        <w:t>М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.Н. Хар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w w:val="99"/>
          <w:sz w:val="24"/>
          <w:szCs w:val="24"/>
        </w:rPr>
        <w:t>и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то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н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ово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й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 xml:space="preserve">, 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w w:val="99"/>
          <w:sz w:val="24"/>
          <w:szCs w:val="24"/>
        </w:rPr>
        <w:t>Л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 xml:space="preserve">.П. </w:t>
      </w:r>
      <w:proofErr w:type="spellStart"/>
      <w:r w:rsidRPr="00F86EDB">
        <w:rPr>
          <w:rFonts w:ascii="UIIMG+TimesNewRomanPSMT" w:eastAsia="UIIMG+TimesNewRomanPSMT" w:hAnsi="UIIMG+TimesNewRomanPSMT" w:cs="UIIMG+TimesNewRomanPSMT"/>
          <w:b/>
          <w:color w:val="000000"/>
          <w:w w:val="99"/>
          <w:sz w:val="24"/>
          <w:szCs w:val="24"/>
        </w:rPr>
        <w:t>Л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епч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pacing w:val="1"/>
          <w:sz w:val="24"/>
          <w:szCs w:val="24"/>
        </w:rPr>
        <w:t>и</w:t>
      </w:r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ковой</w:t>
      </w:r>
      <w:proofErr w:type="spellEnd"/>
      <w:r w:rsidRPr="00F86EDB"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.</w:t>
      </w:r>
    </w:p>
    <w:p w:rsidR="00C85500" w:rsidRDefault="00C85500" w:rsidP="00C53562">
      <w:pPr>
        <w:spacing w:after="0" w:line="360" w:lineRule="auto"/>
        <w:ind w:left="284" w:hanging="114"/>
        <w:jc w:val="both"/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</w:pPr>
    </w:p>
    <w:p w:rsidR="00C85500" w:rsidRPr="00F86EDB" w:rsidRDefault="00C85500" w:rsidP="00C85500">
      <w:pPr>
        <w:spacing w:after="0" w:line="360" w:lineRule="auto"/>
        <w:ind w:left="284" w:hanging="1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UIIMG+TimesNewRomanPSMT" w:eastAsia="UIIMG+TimesNewRomanPSMT" w:hAnsi="UIIMG+TimesNewRomanPSMT" w:cs="UIIMG+TimesNewRomanPSMT"/>
          <w:b/>
          <w:color w:val="000000"/>
          <w:sz w:val="24"/>
          <w:szCs w:val="24"/>
        </w:rPr>
        <w:t>Цели и задачи</w:t>
      </w:r>
    </w:p>
    <w:p w:rsidR="00CF0058" w:rsidRDefault="00C53562" w:rsidP="00C53562">
      <w:pPr>
        <w:pStyle w:val="a3"/>
        <w:spacing w:line="360" w:lineRule="auto"/>
        <w:ind w:left="0"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5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0058">
        <w:rPr>
          <w:sz w:val="24"/>
          <w:szCs w:val="24"/>
        </w:rPr>
        <w:t xml:space="preserve">Основная образовательная программа МБДОУ Д/с №27 «Кораблик» </w:t>
      </w:r>
      <w:r w:rsidR="00CF0058" w:rsidRPr="00515963">
        <w:rPr>
          <w:sz w:val="24"/>
          <w:szCs w:val="24"/>
        </w:rPr>
        <w:t>направлена на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85500" w:rsidRPr="00C85500" w:rsidRDefault="00C85500" w:rsidP="00C85500">
      <w:pPr>
        <w:widowControl w:val="0"/>
        <w:autoSpaceDE w:val="0"/>
        <w:autoSpaceDN w:val="0"/>
        <w:spacing w:after="0" w:line="276" w:lineRule="auto"/>
        <w:ind w:left="284" w:right="1" w:firstLine="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550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Главная цель российского образования </w:t>
      </w:r>
      <w:r w:rsidRPr="00C855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была сформулирована в майском Указе Президента Российской Федерации «О национальных целях и стратегических задачах развития Российской Федерации на период до 2024 года»:</w:t>
      </w:r>
    </w:p>
    <w:p w:rsidR="00C85500" w:rsidRPr="00C85500" w:rsidRDefault="00C85500" w:rsidP="00C85500">
      <w:pPr>
        <w:widowControl w:val="0"/>
        <w:autoSpaceDE w:val="0"/>
        <w:autoSpaceDN w:val="0"/>
        <w:spacing w:after="0" w:line="276" w:lineRule="auto"/>
        <w:ind w:left="284" w:right="1" w:firstLine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8550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«Воспитание гармонично развитой и социально   ответственной   личности на основе духовно-нравственных ценностей народов Российской Федерации, исторических и национально-культурных традиций».</w:t>
      </w:r>
    </w:p>
    <w:p w:rsidR="00C85500" w:rsidRPr="00C85500" w:rsidRDefault="00C85500" w:rsidP="00C85500">
      <w:pPr>
        <w:widowControl w:val="0"/>
        <w:autoSpaceDE w:val="0"/>
        <w:autoSpaceDN w:val="0"/>
        <w:spacing w:after="0" w:line="240" w:lineRule="auto"/>
        <w:ind w:left="284" w:right="-141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85500" w:rsidRDefault="00C85500" w:rsidP="00C85500">
      <w:pPr>
        <w:pStyle w:val="a3"/>
        <w:spacing w:line="360" w:lineRule="auto"/>
        <w:ind w:left="0" w:right="1"/>
        <w:jc w:val="both"/>
        <w:rPr>
          <w:sz w:val="24"/>
          <w:szCs w:val="24"/>
        </w:rPr>
      </w:pPr>
      <w:r w:rsidRPr="00C85500">
        <w:rPr>
          <w:i/>
          <w:sz w:val="24"/>
          <w:szCs w:val="24"/>
        </w:rPr>
        <w:lastRenderedPageBreak/>
        <w:t>Эта цель и является главной целью программы «От рождения до школы».</w:t>
      </w:r>
    </w:p>
    <w:p w:rsidR="00C85500" w:rsidRPr="00C85500" w:rsidRDefault="00C85500" w:rsidP="00C85500">
      <w:pPr>
        <w:widowControl w:val="0"/>
        <w:autoSpaceDE w:val="0"/>
        <w:autoSpaceDN w:val="0"/>
        <w:spacing w:before="45" w:after="0" w:line="240" w:lineRule="auto"/>
        <w:ind w:left="284"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8550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Реализация Программы направлена на:</w:t>
      </w:r>
    </w:p>
    <w:p w:rsidR="00C85500" w:rsidRPr="00C85500" w:rsidRDefault="00C85500" w:rsidP="00C85500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before="45" w:after="0" w:line="276" w:lineRule="auto"/>
        <w:ind w:left="284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55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ПДР (пространство детской реализации) – поддержку детской инициативы, творчества, развитие личности ребёнка;</w:t>
      </w:r>
    </w:p>
    <w:p w:rsidR="00C85500" w:rsidRPr="00C85500" w:rsidRDefault="00C85500" w:rsidP="00C85500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321" w:lineRule="exact"/>
        <w:ind w:left="284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55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условий для самореализации ребёнка;</w:t>
      </w:r>
    </w:p>
    <w:p w:rsidR="00C85500" w:rsidRPr="00C85500" w:rsidRDefault="00C85500" w:rsidP="00C85500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before="48" w:after="0" w:line="276" w:lineRule="auto"/>
        <w:ind w:left="284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55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каждому ребёнку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возраста;</w:t>
      </w:r>
    </w:p>
    <w:p w:rsidR="00C85500" w:rsidRPr="00C85500" w:rsidRDefault="00C85500" w:rsidP="00C85500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left="284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55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разнообразия детской деятельности – близкой и естественной для ребёнка: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ребёнка и отвечает его природе;</w:t>
      </w:r>
    </w:p>
    <w:p w:rsidR="00C85500" w:rsidRPr="00C85500" w:rsidRDefault="00C85500" w:rsidP="00C85500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before="2" w:after="0" w:line="276" w:lineRule="auto"/>
        <w:ind w:left="284" w:right="37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55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ориентацию всех условий реализации программы на ребёнка, создание эмоционально - комфортной обстановки и благоприятной среды его позитивного развития.</w:t>
      </w:r>
    </w:p>
    <w:p w:rsidR="00C85500" w:rsidRPr="00C85500" w:rsidRDefault="00C85500" w:rsidP="00C85500">
      <w:pPr>
        <w:widowControl w:val="0"/>
        <w:autoSpaceDE w:val="0"/>
        <w:autoSpaceDN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85500" w:rsidRPr="00C85500" w:rsidRDefault="00C85500" w:rsidP="00C85500">
      <w:pPr>
        <w:widowControl w:val="0"/>
        <w:autoSpaceDE w:val="0"/>
        <w:autoSpaceDN w:val="0"/>
        <w:spacing w:before="263" w:after="0" w:line="240" w:lineRule="auto"/>
        <w:ind w:left="1134" w:firstLine="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500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Достижение поставленной цели предусматривает решение следующих задач</w:t>
      </w:r>
    </w:p>
    <w:p w:rsidR="00C85500" w:rsidRPr="00C85500" w:rsidRDefault="00C85500" w:rsidP="00C85500">
      <w:pPr>
        <w:widowControl w:val="0"/>
        <w:numPr>
          <w:ilvl w:val="0"/>
          <w:numId w:val="2"/>
        </w:numPr>
        <w:tabs>
          <w:tab w:val="left" w:pos="1842"/>
        </w:tabs>
        <w:autoSpaceDE w:val="0"/>
        <w:autoSpaceDN w:val="0"/>
        <w:spacing w:before="235" w:after="0" w:line="235" w:lineRule="auto"/>
        <w:ind w:left="567" w:right="-14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00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85500" w:rsidRPr="00C85500" w:rsidRDefault="00C85500" w:rsidP="00C85500">
      <w:pPr>
        <w:widowControl w:val="0"/>
        <w:numPr>
          <w:ilvl w:val="0"/>
          <w:numId w:val="2"/>
        </w:numPr>
        <w:tabs>
          <w:tab w:val="left" w:pos="1851"/>
        </w:tabs>
        <w:autoSpaceDE w:val="0"/>
        <w:autoSpaceDN w:val="0"/>
        <w:spacing w:before="12" w:after="0" w:line="237" w:lineRule="auto"/>
        <w:ind w:left="567" w:right="-14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00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C85500" w:rsidRPr="00C85500" w:rsidRDefault="00C85500" w:rsidP="00C85500">
      <w:pPr>
        <w:widowControl w:val="0"/>
        <w:numPr>
          <w:ilvl w:val="0"/>
          <w:numId w:val="2"/>
        </w:numPr>
        <w:tabs>
          <w:tab w:val="left" w:pos="1749"/>
        </w:tabs>
        <w:autoSpaceDE w:val="0"/>
        <w:autoSpaceDN w:val="0"/>
        <w:spacing w:before="14" w:after="0" w:line="237" w:lineRule="auto"/>
        <w:ind w:left="567" w:right="-14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00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целей, задачи содержания образования, реализуемых в рамках образовательных программ различных уровней (далее-преемственность основных образовательных программ дошкольного и начального общего образования).</w:t>
      </w:r>
    </w:p>
    <w:p w:rsidR="00C85500" w:rsidRPr="00C85500" w:rsidRDefault="00C85500" w:rsidP="00C85500">
      <w:pPr>
        <w:widowControl w:val="0"/>
        <w:numPr>
          <w:ilvl w:val="0"/>
          <w:numId w:val="2"/>
        </w:numPr>
        <w:tabs>
          <w:tab w:val="left" w:pos="1882"/>
        </w:tabs>
        <w:autoSpaceDE w:val="0"/>
        <w:autoSpaceDN w:val="0"/>
        <w:spacing w:before="14" w:after="0" w:line="247" w:lineRule="auto"/>
        <w:ind w:left="567" w:right="-14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00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</w:t>
      </w:r>
    </w:p>
    <w:p w:rsidR="00C85500" w:rsidRPr="00C85500" w:rsidRDefault="00C85500" w:rsidP="00C85500">
      <w:pPr>
        <w:widowControl w:val="0"/>
        <w:autoSpaceDE w:val="0"/>
        <w:autoSpaceDN w:val="0"/>
        <w:spacing w:before="4" w:after="0" w:line="240" w:lineRule="auto"/>
        <w:ind w:left="567"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00">
        <w:rPr>
          <w:rFonts w:ascii="Times New Roman" w:eastAsia="Times New Roman" w:hAnsi="Times New Roman" w:cs="Times New Roman"/>
          <w:sz w:val="24"/>
          <w:szCs w:val="24"/>
        </w:rPr>
        <w:t>взрослыми и миром.</w:t>
      </w:r>
    </w:p>
    <w:p w:rsidR="00C85500" w:rsidRPr="00C85500" w:rsidRDefault="00C85500" w:rsidP="00C85500">
      <w:pPr>
        <w:widowControl w:val="0"/>
        <w:numPr>
          <w:ilvl w:val="0"/>
          <w:numId w:val="2"/>
        </w:numPr>
        <w:tabs>
          <w:tab w:val="left" w:pos="1749"/>
        </w:tabs>
        <w:autoSpaceDE w:val="0"/>
        <w:autoSpaceDN w:val="0"/>
        <w:spacing w:before="12" w:after="0" w:line="237" w:lineRule="auto"/>
        <w:ind w:left="567" w:right="-14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00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C85500" w:rsidRPr="00C85500" w:rsidRDefault="00C85500" w:rsidP="00C85500">
      <w:pPr>
        <w:widowControl w:val="0"/>
        <w:numPr>
          <w:ilvl w:val="0"/>
          <w:numId w:val="2"/>
        </w:numPr>
        <w:tabs>
          <w:tab w:val="left" w:pos="1856"/>
        </w:tabs>
        <w:autoSpaceDE w:val="0"/>
        <w:autoSpaceDN w:val="0"/>
        <w:spacing w:before="11" w:after="0" w:line="237" w:lineRule="auto"/>
        <w:ind w:left="567" w:right="-14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00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C85500" w:rsidRPr="00C85500" w:rsidRDefault="00C85500" w:rsidP="00C85500">
      <w:pPr>
        <w:widowControl w:val="0"/>
        <w:numPr>
          <w:ilvl w:val="0"/>
          <w:numId w:val="2"/>
        </w:numPr>
        <w:tabs>
          <w:tab w:val="left" w:pos="1911"/>
        </w:tabs>
        <w:autoSpaceDE w:val="0"/>
        <w:autoSpaceDN w:val="0"/>
        <w:spacing w:before="13" w:after="0" w:line="237" w:lineRule="auto"/>
        <w:ind w:left="567" w:right="-14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0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вариативности и разнообразия содержания Программ и </w:t>
      </w:r>
    </w:p>
    <w:p w:rsidR="00C85500" w:rsidRPr="00C85500" w:rsidRDefault="00C85500" w:rsidP="00C85500">
      <w:pPr>
        <w:widowControl w:val="0"/>
        <w:tabs>
          <w:tab w:val="left" w:pos="1911"/>
        </w:tabs>
        <w:autoSpaceDE w:val="0"/>
        <w:autoSpaceDN w:val="0"/>
        <w:spacing w:before="13" w:after="0" w:line="237" w:lineRule="auto"/>
        <w:ind w:left="567" w:right="-14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00">
        <w:rPr>
          <w:rFonts w:ascii="Times New Roman" w:eastAsia="Times New Roman" w:hAnsi="Times New Roman" w:cs="Times New Roman"/>
          <w:sz w:val="24"/>
          <w:szCs w:val="24"/>
        </w:rPr>
        <w:t>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C85500" w:rsidRDefault="00C85500" w:rsidP="00C85500">
      <w:pPr>
        <w:pStyle w:val="a3"/>
        <w:spacing w:line="360" w:lineRule="auto"/>
        <w:ind w:left="0" w:right="1"/>
        <w:jc w:val="both"/>
        <w:rPr>
          <w:sz w:val="24"/>
          <w:szCs w:val="24"/>
        </w:rPr>
      </w:pPr>
      <w:r w:rsidRPr="00C85500">
        <w:rPr>
          <w:sz w:val="24"/>
          <w:szCs w:val="24"/>
          <w:lang w:eastAsia="en-US" w:bidi="ar-SA"/>
        </w:rPr>
        <w:t xml:space="preserve">Формирование социокультурной среды, соответствующей возрастным, индивидуальным, </w:t>
      </w:r>
      <w:r w:rsidRPr="00C85500">
        <w:rPr>
          <w:sz w:val="24"/>
          <w:szCs w:val="24"/>
          <w:lang w:eastAsia="en-US" w:bidi="ar-SA"/>
        </w:rPr>
        <w:lastRenderedPageBreak/>
        <w:t>психологическими физиологическим особенностям детей.</w:t>
      </w:r>
    </w:p>
    <w:p w:rsidR="00C85500" w:rsidRDefault="00C85500" w:rsidP="00C53562">
      <w:pPr>
        <w:pStyle w:val="a3"/>
        <w:spacing w:line="360" w:lineRule="auto"/>
        <w:ind w:left="0" w:right="1"/>
        <w:jc w:val="both"/>
        <w:rPr>
          <w:sz w:val="24"/>
          <w:szCs w:val="24"/>
        </w:rPr>
      </w:pPr>
    </w:p>
    <w:p w:rsidR="00C85500" w:rsidRPr="00515963" w:rsidRDefault="00C85500" w:rsidP="00C53562">
      <w:pPr>
        <w:pStyle w:val="a3"/>
        <w:spacing w:line="360" w:lineRule="auto"/>
        <w:ind w:left="0" w:right="1"/>
        <w:jc w:val="both"/>
        <w:rPr>
          <w:sz w:val="24"/>
          <w:szCs w:val="24"/>
        </w:rPr>
      </w:pPr>
      <w:r w:rsidRPr="005638E9">
        <w:rPr>
          <w:b/>
          <w:sz w:val="24"/>
          <w:szCs w:val="24"/>
        </w:rPr>
        <w:t>Значимые для разработки и реализации Программы характеристики</w:t>
      </w:r>
    </w:p>
    <w:p w:rsidR="00CF0058" w:rsidRPr="00CF0058" w:rsidRDefault="00CF0058" w:rsidP="00C53562">
      <w:pPr>
        <w:widowControl w:val="0"/>
        <w:autoSpaceDE w:val="0"/>
        <w:autoSpaceDN w:val="0"/>
        <w:spacing w:before="1" w:after="0" w:line="360" w:lineRule="auto"/>
        <w:ind w:left="284" w:right="378"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Программы осуществляется в течение всего времени пребывания детей в дошкольном образовательном учреждении.</w:t>
      </w:r>
    </w:p>
    <w:p w:rsidR="00CF0058" w:rsidRPr="00CF0058" w:rsidRDefault="00CF0058" w:rsidP="00C53562">
      <w:pPr>
        <w:widowControl w:val="0"/>
        <w:autoSpaceDE w:val="0"/>
        <w:autoSpaceDN w:val="0"/>
        <w:spacing w:after="0" w:line="360" w:lineRule="auto"/>
        <w:ind w:left="284" w:right="452"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работы: дневной, 12-ти часовой, 5 дней в неделю с 7.15 до 19.15, выходные дни: суббота, воскресенье. Для группы компенсирующей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вленности – 10-ти часовой режим с 8.00 до 18.00.</w:t>
      </w:r>
    </w:p>
    <w:p w:rsidR="00CF0058" w:rsidRPr="00CF0058" w:rsidRDefault="00CF0058" w:rsidP="00C53562">
      <w:pPr>
        <w:widowControl w:val="0"/>
        <w:autoSpaceDE w:val="0"/>
        <w:autoSpaceDN w:val="0"/>
        <w:spacing w:before="48" w:after="0" w:line="360" w:lineRule="auto"/>
        <w:ind w:left="284" w:right="373"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Разделение детей на возрастные группы осуществляется в соответствии с закономерностями психического развития ребёнка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</w:r>
    </w:p>
    <w:p w:rsidR="00CF0058" w:rsidRPr="00CF0058" w:rsidRDefault="00CF0058" w:rsidP="00C53562">
      <w:pPr>
        <w:widowControl w:val="0"/>
        <w:autoSpaceDE w:val="0"/>
        <w:autoSpaceDN w:val="0"/>
        <w:spacing w:before="2" w:after="0" w:line="360" w:lineRule="auto"/>
        <w:ind w:left="284" w:right="138" w:firstLine="2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Младшая группа - от 3 до 4 лет.</w:t>
      </w:r>
    </w:p>
    <w:p w:rsidR="00CF0058" w:rsidRPr="00CF0058" w:rsidRDefault="00CF0058" w:rsidP="00C53562">
      <w:pPr>
        <w:widowControl w:val="0"/>
        <w:autoSpaceDE w:val="0"/>
        <w:autoSpaceDN w:val="0"/>
        <w:spacing w:after="0" w:line="360" w:lineRule="auto"/>
        <w:ind w:left="284" w:right="280" w:firstLine="2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Средняя группа - от 4 до 5 лет. </w:t>
      </w:r>
    </w:p>
    <w:p w:rsidR="00CF0058" w:rsidRPr="00CF0058" w:rsidRDefault="00CF0058" w:rsidP="00C53562">
      <w:pPr>
        <w:widowControl w:val="0"/>
        <w:autoSpaceDE w:val="0"/>
        <w:autoSpaceDN w:val="0"/>
        <w:spacing w:after="0" w:line="360" w:lineRule="auto"/>
        <w:ind w:left="284" w:right="280" w:firstLine="2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Старшая группа - от 5 до 6 лет.</w:t>
      </w:r>
    </w:p>
    <w:p w:rsidR="00CF0058" w:rsidRPr="00CF0058" w:rsidRDefault="00CF0058" w:rsidP="00C53562">
      <w:pPr>
        <w:widowControl w:val="0"/>
        <w:autoSpaceDE w:val="0"/>
        <w:autoSpaceDN w:val="0"/>
        <w:spacing w:after="0" w:line="360" w:lineRule="auto"/>
        <w:ind w:left="284" w:firstLine="2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Подготовительная к школе группа - от 6 до 7 лет.</w:t>
      </w:r>
    </w:p>
    <w:p w:rsidR="00CF0058" w:rsidRPr="00CF0058" w:rsidRDefault="00D21E66" w:rsidP="00C53562">
      <w:pPr>
        <w:widowControl w:val="0"/>
        <w:autoSpaceDE w:val="0"/>
        <w:autoSpaceDN w:val="0"/>
        <w:spacing w:before="48" w:after="0" w:line="360" w:lineRule="auto"/>
        <w:ind w:left="284" w:right="378"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 w:rsidR="00CF0058"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Основными участниками реализации программы являются: воспитанники дошкольного возраста, родители (законные представители), педагоги.</w:t>
      </w:r>
    </w:p>
    <w:p w:rsidR="00CF0058" w:rsidRPr="00CF0058" w:rsidRDefault="00CF0058" w:rsidP="00C53562">
      <w:pPr>
        <w:widowControl w:val="0"/>
        <w:autoSpaceDE w:val="0"/>
        <w:autoSpaceDN w:val="0"/>
        <w:spacing w:after="0" w:line="360" w:lineRule="auto"/>
        <w:ind w:left="567" w:right="45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ДОУ функционируют 8 возрастных групп: из них 7 групп - общеобразовательной направленности (от 3 до 7 лет), 1 группа – компенсирующей направленности (логопедическая) группа (от 5 до 7 лет).</w:t>
      </w:r>
    </w:p>
    <w:p w:rsidR="00CF0058" w:rsidRPr="00CF0058" w:rsidRDefault="00CF0058" w:rsidP="00C53562">
      <w:pPr>
        <w:widowControl w:val="0"/>
        <w:autoSpaceDE w:val="0"/>
        <w:autoSpaceDN w:val="0"/>
        <w:spacing w:after="0" w:line="360" w:lineRule="auto"/>
        <w:ind w:left="284"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Образовательный процесс в дошкольном учреждении осуществляется на двух государственных языках - русском и якутском (1 группа «Ручеек»).</w:t>
      </w:r>
    </w:p>
    <w:p w:rsidR="00CF0058" w:rsidRPr="00CF0058" w:rsidRDefault="00CF0058" w:rsidP="00C53562">
      <w:pPr>
        <w:widowControl w:val="0"/>
        <w:autoSpaceDE w:val="0"/>
        <w:autoSpaceDN w:val="0"/>
        <w:spacing w:after="0" w:line="360" w:lineRule="auto"/>
        <w:ind w:left="284" w:right="45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данной основной образовательной программы (далее – ООП) дошкольного образования ос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уществляется в 6-ти группах ДОУ: группа «Радуга», группа «Ромашка», группа «Солнышко», группа «Улыбка», группа «Почемучки», </w:t>
      </w:r>
      <w:r w:rsidR="00D21E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«Алые паруса»</w:t>
      </w:r>
      <w:r w:rsidR="00F86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«Ручеек».</w:t>
      </w: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CF0058" w:rsidRPr="00CF0058" w:rsidRDefault="00F86EDB" w:rsidP="00C53562">
      <w:pPr>
        <w:widowControl w:val="0"/>
        <w:autoSpaceDE w:val="0"/>
        <w:autoSpaceDN w:val="0"/>
        <w:spacing w:after="0" w:line="360" w:lineRule="auto"/>
        <w:ind w:left="284"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="00CF0058"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группа «Земляничка» реализует ООП на основе Комплексной образовательной программы дошкольного образования «Истоки» /</w:t>
      </w:r>
      <w:r w:rsidR="001A3F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proofErr w:type="spellStart"/>
      <w:r w:rsidR="00CF0058"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</w:t>
      </w:r>
      <w:proofErr w:type="spellEnd"/>
      <w:r w:rsidR="00CF0058"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Рук. Л.А. Парамонова, 2018 г.</w:t>
      </w:r>
    </w:p>
    <w:p w:rsidR="00CF0058" w:rsidRDefault="00D21E66" w:rsidP="00C53562">
      <w:pPr>
        <w:widowControl w:val="0"/>
        <w:autoSpaceDE w:val="0"/>
        <w:autoSpaceDN w:val="0"/>
        <w:spacing w:after="0" w:line="360" w:lineRule="auto"/>
        <w:ind w:left="284"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E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F0058"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компенсирующей (логопедической) группе для детей с ОВЗ осуществляется реализация адаптированной основной образовательной программы (далее – АООП) дошкольного образования для детей с ТНР (ОНР).</w:t>
      </w:r>
    </w:p>
    <w:p w:rsidR="00F86EDB" w:rsidRPr="00D21E66" w:rsidRDefault="00F86EDB" w:rsidP="00C53562">
      <w:pPr>
        <w:widowControl w:val="0"/>
        <w:autoSpaceDE w:val="0"/>
        <w:autoSpaceDN w:val="0"/>
        <w:spacing w:after="0" w:line="360" w:lineRule="auto"/>
        <w:ind w:left="284"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E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Группа «Ручеек» реализует 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ба</w:t>
      </w:r>
      <w:r w:rsidRPr="00D21E66">
        <w:rPr>
          <w:rFonts w:ascii="Times New Roman" w:eastAsia="UIIMG+TimesNewRomanPSMT" w:hAnsi="Times New Roman" w:cs="Times New Roman"/>
          <w:color w:val="000000"/>
          <w:w w:val="99"/>
          <w:sz w:val="24"/>
          <w:szCs w:val="24"/>
          <w:lang w:eastAsia="ru-RU" w:bidi="ru-RU"/>
        </w:rPr>
        <w:t>з</w:t>
      </w:r>
      <w:r w:rsidRPr="00D21E66">
        <w:rPr>
          <w:rFonts w:ascii="Times New Roman" w:eastAsia="UIIMG+TimesNewRomanPSMT" w:hAnsi="Times New Roman" w:cs="Times New Roman"/>
          <w:color w:val="000000"/>
          <w:spacing w:val="1"/>
          <w:sz w:val="24"/>
          <w:szCs w:val="24"/>
          <w:lang w:eastAsia="ru-RU" w:bidi="ru-RU"/>
        </w:rPr>
        <w:t>и</w:t>
      </w:r>
      <w:r w:rsidRPr="00D21E66">
        <w:rPr>
          <w:rFonts w:ascii="Times New Roman" w:eastAsia="UIIMG+TimesNewRomanPSMT" w:hAnsi="Times New Roman" w:cs="Times New Roman"/>
          <w:color w:val="000000"/>
          <w:spacing w:val="-1"/>
          <w:sz w:val="24"/>
          <w:szCs w:val="24"/>
          <w:lang w:eastAsia="ru-RU" w:bidi="ru-RU"/>
        </w:rPr>
        <w:t>с</w:t>
      </w:r>
      <w:r w:rsidRPr="00D21E66">
        <w:rPr>
          <w:rFonts w:ascii="Times New Roman" w:eastAsia="UIIMG+TimesNewRomanPSMT" w:hAnsi="Times New Roman" w:cs="Times New Roman"/>
          <w:color w:val="000000"/>
          <w:spacing w:val="1"/>
          <w:sz w:val="24"/>
          <w:szCs w:val="24"/>
          <w:lang w:eastAsia="ru-RU" w:bidi="ru-RU"/>
        </w:rPr>
        <w:t>н</w:t>
      </w:r>
      <w:r w:rsidRPr="00D21E66">
        <w:rPr>
          <w:rFonts w:ascii="Times New Roman" w:eastAsia="UIIMG+TimesNewRomanPSMT" w:hAnsi="Times New Roman" w:cs="Times New Roman"/>
          <w:color w:val="000000"/>
          <w:spacing w:val="-5"/>
          <w:sz w:val="24"/>
          <w:szCs w:val="24"/>
          <w:lang w:eastAsia="ru-RU" w:bidi="ru-RU"/>
        </w:rPr>
        <w:t>у</w:t>
      </w:r>
      <w:r w:rsidRPr="00D21E66">
        <w:rPr>
          <w:rFonts w:ascii="Times New Roman" w:eastAsia="UIIMG+TimesNewRomanPSMT" w:hAnsi="Times New Roman" w:cs="Times New Roman"/>
          <w:color w:val="000000"/>
          <w:w w:val="99"/>
          <w:sz w:val="24"/>
          <w:szCs w:val="24"/>
          <w:lang w:eastAsia="ru-RU" w:bidi="ru-RU"/>
        </w:rPr>
        <w:t xml:space="preserve">ю </w:t>
      </w:r>
      <w:r w:rsidRPr="00D21E66">
        <w:rPr>
          <w:rFonts w:ascii="Times New Roman" w:eastAsia="UIIMG+TimesNewRomanPSMT" w:hAnsi="Times New Roman" w:cs="Times New Roman"/>
          <w:color w:val="000000"/>
          <w:spacing w:val="1"/>
          <w:sz w:val="24"/>
          <w:szCs w:val="24"/>
          <w:lang w:eastAsia="ru-RU" w:bidi="ru-RU"/>
        </w:rPr>
        <w:t>п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рограм</w:t>
      </w:r>
      <w:r w:rsidRPr="00D21E66">
        <w:rPr>
          <w:rFonts w:ascii="Times New Roman" w:eastAsia="UIIMG+TimesNewRomanPSMT" w:hAnsi="Times New Roman" w:cs="Times New Roman"/>
          <w:color w:val="000000"/>
          <w:spacing w:val="3"/>
          <w:sz w:val="24"/>
          <w:szCs w:val="24"/>
          <w:lang w:eastAsia="ru-RU" w:bidi="ru-RU"/>
        </w:rPr>
        <w:t>м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r w:rsidRPr="00D21E66">
        <w:rPr>
          <w:rFonts w:ascii="Times New Roman" w:eastAsia="UIIMG+TimesNewRomanPSMT" w:hAnsi="Times New Roman" w:cs="Times New Roman"/>
          <w:color w:val="000000"/>
          <w:spacing w:val="1"/>
          <w:sz w:val="24"/>
          <w:szCs w:val="24"/>
          <w:lang w:eastAsia="ru-RU" w:bidi="ru-RU"/>
        </w:rPr>
        <w:t>н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ац</w:t>
      </w:r>
      <w:r w:rsidRPr="00D21E66">
        <w:rPr>
          <w:rFonts w:ascii="Times New Roman" w:eastAsia="UIIMG+TimesNewRomanPSMT" w:hAnsi="Times New Roman" w:cs="Times New Roman"/>
          <w:color w:val="000000"/>
          <w:spacing w:val="1"/>
          <w:sz w:val="24"/>
          <w:szCs w:val="24"/>
          <w:lang w:eastAsia="ru-RU" w:bidi="ru-RU"/>
        </w:rPr>
        <w:t>и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о</w:t>
      </w:r>
      <w:r w:rsidRPr="00D21E66">
        <w:rPr>
          <w:rFonts w:ascii="Times New Roman" w:eastAsia="UIIMG+TimesNewRomanPSMT" w:hAnsi="Times New Roman" w:cs="Times New Roman"/>
          <w:color w:val="000000"/>
          <w:spacing w:val="1"/>
          <w:sz w:val="24"/>
          <w:szCs w:val="24"/>
          <w:lang w:eastAsia="ru-RU" w:bidi="ru-RU"/>
        </w:rPr>
        <w:t>н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аль</w:t>
      </w:r>
      <w:r w:rsidRPr="00D21E66">
        <w:rPr>
          <w:rFonts w:ascii="Times New Roman" w:eastAsia="UIIMG+TimesNewRomanPSMT" w:hAnsi="Times New Roman" w:cs="Times New Roman"/>
          <w:color w:val="000000"/>
          <w:spacing w:val="1"/>
          <w:sz w:val="24"/>
          <w:szCs w:val="24"/>
          <w:lang w:eastAsia="ru-RU" w:bidi="ru-RU"/>
        </w:rPr>
        <w:t>н</w:t>
      </w:r>
      <w:r w:rsidRPr="00D21E66">
        <w:rPr>
          <w:rFonts w:ascii="Times New Roman" w:eastAsia="UIIMG+TimesNewRomanPSMT" w:hAnsi="Times New Roman" w:cs="Times New Roman"/>
          <w:color w:val="000000"/>
          <w:spacing w:val="-2"/>
          <w:sz w:val="24"/>
          <w:szCs w:val="24"/>
          <w:lang w:eastAsia="ru-RU" w:bidi="ru-RU"/>
        </w:rPr>
        <w:t>ы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х де</w:t>
      </w:r>
      <w:r w:rsidRPr="00D21E66">
        <w:rPr>
          <w:rFonts w:ascii="Times New Roman" w:eastAsia="UIIMG+TimesNewRomanPSMT" w:hAnsi="Times New Roman" w:cs="Times New Roman"/>
          <w:color w:val="000000"/>
          <w:w w:val="99"/>
          <w:sz w:val="24"/>
          <w:szCs w:val="24"/>
          <w:lang w:eastAsia="ru-RU" w:bidi="ru-RU"/>
        </w:rPr>
        <w:t>т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ских садов Р</w:t>
      </w:r>
      <w:r w:rsidRPr="00D21E66">
        <w:rPr>
          <w:rFonts w:ascii="Times New Roman" w:eastAsia="UIIMG+TimesNewRomanPSMT" w:hAnsi="Times New Roman" w:cs="Times New Roman"/>
          <w:color w:val="000000"/>
          <w:spacing w:val="1"/>
          <w:sz w:val="24"/>
          <w:szCs w:val="24"/>
          <w:lang w:eastAsia="ru-RU" w:bidi="ru-RU"/>
        </w:rPr>
        <w:t>С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 xml:space="preserve">(Я) </w:t>
      </w:r>
      <w:r w:rsidRPr="00D21E66">
        <w:rPr>
          <w:rFonts w:ascii="Times New Roman" w:eastAsia="UIIMG+TimesNewRomanPSMT" w:hAnsi="Times New Roman" w:cs="Times New Roman"/>
          <w:color w:val="000000"/>
          <w:spacing w:val="-6"/>
          <w:sz w:val="24"/>
          <w:szCs w:val="24"/>
          <w:lang w:eastAsia="ru-RU" w:bidi="ru-RU"/>
        </w:rPr>
        <w:t>«</w:t>
      </w:r>
      <w:proofErr w:type="spellStart"/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То</w:t>
      </w:r>
      <w:r w:rsidRPr="00D21E66">
        <w:rPr>
          <w:rFonts w:ascii="Times New Roman" w:eastAsia="UIIMG+TimesNewRomanPSMT" w:hAnsi="Times New Roman" w:cs="Times New Roman"/>
          <w:color w:val="000000"/>
          <w:spacing w:val="-1"/>
          <w:sz w:val="24"/>
          <w:szCs w:val="24"/>
          <w:lang w:eastAsia="ru-RU" w:bidi="ru-RU"/>
        </w:rPr>
        <w:t>с</w:t>
      </w:r>
      <w:r w:rsidRPr="00D21E66">
        <w:rPr>
          <w:rFonts w:ascii="Times New Roman" w:eastAsia="UIIMG+TimesNewRomanPSMT" w:hAnsi="Times New Roman" w:cs="Times New Roman"/>
          <w:color w:val="000000"/>
          <w:spacing w:val="1"/>
          <w:sz w:val="24"/>
          <w:szCs w:val="24"/>
          <w:lang w:eastAsia="ru-RU" w:bidi="ru-RU"/>
        </w:rPr>
        <w:t>х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о</w:t>
      </w:r>
      <w:r w:rsidRPr="00D21E66">
        <w:rPr>
          <w:rFonts w:ascii="Times New Roman" w:eastAsia="UIIMG+TimesNewRomanPSMT" w:hAnsi="Times New Roman" w:cs="Times New Roman"/>
          <w:color w:val="000000"/>
          <w:spacing w:val="5"/>
          <w:w w:val="99"/>
          <w:sz w:val="24"/>
          <w:szCs w:val="24"/>
          <w:lang w:eastAsia="ru-RU" w:bidi="ru-RU"/>
        </w:rPr>
        <w:t>л</w:t>
      </w:r>
      <w:proofErr w:type="spellEnd"/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D21E66">
        <w:rPr>
          <w:rFonts w:ascii="Times New Roman" w:eastAsia="UIIMG+TimesNewRomanPSMT" w:hAnsi="Times New Roman" w:cs="Times New Roman"/>
          <w:color w:val="000000"/>
          <w:w w:val="99"/>
          <w:sz w:val="24"/>
          <w:szCs w:val="24"/>
          <w:lang w:eastAsia="ru-RU" w:bidi="ru-RU"/>
        </w:rPr>
        <w:t>п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од р</w:t>
      </w:r>
      <w:r w:rsidRPr="00D21E66">
        <w:rPr>
          <w:rFonts w:ascii="Times New Roman" w:eastAsia="UIIMG+TimesNewRomanPSMT" w:hAnsi="Times New Roman" w:cs="Times New Roman"/>
          <w:color w:val="000000"/>
          <w:spacing w:val="2"/>
          <w:sz w:val="24"/>
          <w:szCs w:val="24"/>
          <w:lang w:eastAsia="ru-RU" w:bidi="ru-RU"/>
        </w:rPr>
        <w:t>е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 xml:space="preserve">д. </w:t>
      </w:r>
      <w:r w:rsidRPr="00D21E66">
        <w:rPr>
          <w:rFonts w:ascii="Times New Roman" w:eastAsia="UIIMG+TimesNewRomanPSMT" w:hAnsi="Times New Roman" w:cs="Times New Roman"/>
          <w:color w:val="000000"/>
          <w:w w:val="99"/>
          <w:sz w:val="24"/>
          <w:szCs w:val="24"/>
          <w:lang w:eastAsia="ru-RU" w:bidi="ru-RU"/>
        </w:rPr>
        <w:t>М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.Н. Хар</w:t>
      </w:r>
      <w:r w:rsidRPr="00D21E66">
        <w:rPr>
          <w:rFonts w:ascii="Times New Roman" w:eastAsia="UIIMG+TimesNewRomanPSMT" w:hAnsi="Times New Roman" w:cs="Times New Roman"/>
          <w:color w:val="000000"/>
          <w:w w:val="99"/>
          <w:sz w:val="24"/>
          <w:szCs w:val="24"/>
          <w:lang w:eastAsia="ru-RU" w:bidi="ru-RU"/>
        </w:rPr>
        <w:t>и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то</w:t>
      </w:r>
      <w:r w:rsidRPr="00D21E66">
        <w:rPr>
          <w:rFonts w:ascii="Times New Roman" w:eastAsia="UIIMG+TimesNewRomanPSMT" w:hAnsi="Times New Roman" w:cs="Times New Roman"/>
          <w:color w:val="000000"/>
          <w:spacing w:val="1"/>
          <w:sz w:val="24"/>
          <w:szCs w:val="24"/>
          <w:lang w:eastAsia="ru-RU" w:bidi="ru-RU"/>
        </w:rPr>
        <w:t>н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ово</w:t>
      </w:r>
      <w:r w:rsidRPr="00D21E66">
        <w:rPr>
          <w:rFonts w:ascii="Times New Roman" w:eastAsia="UIIMG+TimesNewRomanPSMT" w:hAnsi="Times New Roman" w:cs="Times New Roman"/>
          <w:color w:val="000000"/>
          <w:spacing w:val="1"/>
          <w:sz w:val="24"/>
          <w:szCs w:val="24"/>
          <w:lang w:eastAsia="ru-RU" w:bidi="ru-RU"/>
        </w:rPr>
        <w:t>й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D21E66">
        <w:rPr>
          <w:rFonts w:ascii="Times New Roman" w:eastAsia="UIIMG+TimesNewRomanPSMT" w:hAnsi="Times New Roman" w:cs="Times New Roman"/>
          <w:color w:val="000000"/>
          <w:w w:val="99"/>
          <w:sz w:val="24"/>
          <w:szCs w:val="24"/>
          <w:lang w:eastAsia="ru-RU" w:bidi="ru-RU"/>
        </w:rPr>
        <w:t>Л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 xml:space="preserve">.П. </w:t>
      </w:r>
      <w:proofErr w:type="spellStart"/>
      <w:r w:rsidRPr="00D21E66">
        <w:rPr>
          <w:rFonts w:ascii="Times New Roman" w:eastAsia="UIIMG+TimesNewRomanPSMT" w:hAnsi="Times New Roman" w:cs="Times New Roman"/>
          <w:color w:val="000000"/>
          <w:w w:val="99"/>
          <w:sz w:val="24"/>
          <w:szCs w:val="24"/>
          <w:lang w:eastAsia="ru-RU" w:bidi="ru-RU"/>
        </w:rPr>
        <w:t>Л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епч</w:t>
      </w:r>
      <w:r w:rsidRPr="00D21E66">
        <w:rPr>
          <w:rFonts w:ascii="Times New Roman" w:eastAsia="UIIMG+TimesNewRomanPSMT" w:hAnsi="Times New Roman" w:cs="Times New Roman"/>
          <w:color w:val="000000"/>
          <w:spacing w:val="1"/>
          <w:sz w:val="24"/>
          <w:szCs w:val="24"/>
          <w:lang w:eastAsia="ru-RU" w:bidi="ru-RU"/>
        </w:rPr>
        <w:t>и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>ковой</w:t>
      </w:r>
      <w:proofErr w:type="spellEnd"/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t xml:space="preserve">, как часть ООП ДО, </w:t>
      </w:r>
      <w:r w:rsidRPr="00D21E66">
        <w:rPr>
          <w:rFonts w:ascii="Times New Roman" w:eastAsia="UIIMG+TimesNewRomanPSMT" w:hAnsi="Times New Roman" w:cs="Times New Roman"/>
          <w:color w:val="000000"/>
          <w:sz w:val="24"/>
          <w:szCs w:val="24"/>
          <w:lang w:eastAsia="ru-RU" w:bidi="ru-RU"/>
        </w:rPr>
        <w:lastRenderedPageBreak/>
        <w:t>формируемая участниками образовательных отношений.</w:t>
      </w:r>
    </w:p>
    <w:p w:rsidR="00F86EDB" w:rsidRPr="00CF0058" w:rsidRDefault="00F86EDB" w:rsidP="00C53562">
      <w:pPr>
        <w:widowControl w:val="0"/>
        <w:autoSpaceDE w:val="0"/>
        <w:autoSpaceDN w:val="0"/>
        <w:spacing w:after="0" w:line="360" w:lineRule="auto"/>
        <w:ind w:left="284"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0058" w:rsidRPr="00CF0058" w:rsidRDefault="00C85500" w:rsidP="00C53562">
      <w:pPr>
        <w:widowControl w:val="0"/>
        <w:autoSpaceDE w:val="0"/>
        <w:autoSpaceDN w:val="0"/>
        <w:spacing w:after="0" w:line="360" w:lineRule="auto"/>
        <w:ind w:left="567" w:right="37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● </w:t>
      </w:r>
      <w:r w:rsidR="00CF0058"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Программы осуществляется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ребёнка, в организованной образовательной деятельности.</w:t>
      </w:r>
    </w:p>
    <w:p w:rsidR="00CF0058" w:rsidRPr="00CF0058" w:rsidRDefault="001F309B" w:rsidP="001F309B">
      <w:pPr>
        <w:widowControl w:val="0"/>
        <w:tabs>
          <w:tab w:val="left" w:pos="993"/>
        </w:tabs>
        <w:autoSpaceDE w:val="0"/>
        <w:autoSpaceDN w:val="0"/>
        <w:spacing w:before="1" w:after="0" w:line="360" w:lineRule="auto"/>
        <w:ind w:left="540" w:right="376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● </w:t>
      </w:r>
      <w:r w:rsidR="00CF0058"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Программе учитываются индивидуальные потребности ребёнка, связанные с его жизненной ситуацией; возможности освоения ребёнком Программы на разных этапах её реализации.</w:t>
      </w:r>
    </w:p>
    <w:p w:rsidR="00CF0058" w:rsidRPr="00CF0058" w:rsidRDefault="00CF0058" w:rsidP="001F309B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540" w:right="374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1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C855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●</w:t>
      </w:r>
      <w:r w:rsidR="001F30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ДОУ могут посещать дети дошкольного возраста с ОВЗ.</w:t>
      </w:r>
    </w:p>
    <w:p w:rsidR="00CF0058" w:rsidRPr="00CF0058" w:rsidRDefault="001F309B" w:rsidP="001F309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● </w:t>
      </w:r>
      <w:r w:rsidR="00CF0058"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реализации образовательной программы: 5 лет.</w:t>
      </w:r>
    </w:p>
    <w:p w:rsidR="00CF0058" w:rsidRDefault="001F309B" w:rsidP="001F309B">
      <w:pPr>
        <w:widowControl w:val="0"/>
        <w:tabs>
          <w:tab w:val="left" w:pos="993"/>
        </w:tabs>
        <w:autoSpaceDE w:val="0"/>
        <w:autoSpaceDN w:val="0"/>
        <w:spacing w:before="42" w:after="0" w:line="360" w:lineRule="auto"/>
        <w:ind w:left="540" w:right="1001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● </w:t>
      </w:r>
      <w:r w:rsidR="00CF0058" w:rsidRPr="00CF00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 взаимодействия взрослых и детей: личностно-развивающий и гуманистический.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Взаимодействие педагогического коллектива с семьями воспитанников 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Семья и дошкольная организация составляют целостную социокультурную образовательную среду для наиболее успешного развития и социализации детей от рождения до поступления в школу. </w:t>
      </w:r>
    </w:p>
    <w:p w:rsidR="00AC2A92" w:rsidRPr="003D4AEA" w:rsidRDefault="00AC2A92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Задачи психолого-педагогической поддержки семей и повышения компетентности родителей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Оказывать родителям (законным представителям) дифференцированную психолого-педагогическую помощь в семейном воспитании детей от двух месяцев до начала их школьной жизни, в том числе по вопросам инклюзивного образования (в случае его организации).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Вовлекать родителей и других членов семей воспитанников непосредственно в образовательную деятельность дошкольной образовательной организации.</w:t>
      </w:r>
    </w:p>
    <w:p w:rsid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Поддерживать образовательные инициативы родителей в сфере дошкольного образования детей.</w:t>
      </w:r>
    </w:p>
    <w:p w:rsidR="00AC2A92" w:rsidRPr="003D4AEA" w:rsidRDefault="00AC2A92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 взаимодействия педагогического коллектива с семьями воспитанников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Педагогический коллектив реализует задачи психолого-педагогической поддержки семей на основе доверия, диалога, миролюбивого партнерства, уважения систем ценностей и   взглядов родителей, признания огромного значения кровного родства в жизни своих воспитанников. С этой целью педагоги учитывают в общении с родителями демографические, экономические, экологические, этнокультурные и прочие условия жизни семей воспитанников; анализируют данные о составе семей, их экономической разнородности, традиции семейных отношений, учитывают социальную ситуацию в целом, в условиях которой развиваются дети и формируются их ценности.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целью созидания партнерских отношений и укрепления доверия с семьями воспитанников педагоги используют язык открытой коммуникации </w:t>
      </w: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(активное слушание, </w:t>
      </w:r>
      <w:proofErr w:type="spellStart"/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безоценочные</w:t>
      </w:r>
      <w:proofErr w:type="spellEnd"/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высказывания, уместный комплимент, улыбка и т.п.). Особенно это важно в эмоционально напряженных ситуациях общения с родителями, в случаях разногласий в решении проблем, затруднений и отклонений в развитии ребенка, в общении с родителями детей, имеющих ограниченные возможности здоровья.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 с членами семьи своими наблюдениями за ребенком и наиболее яркими впечатлениями дня, обращают внимание родителей прежде всего на успехи ребенка, проявление его индивидуальности, инициативы, предпочтений в разных видах деятельности, умение общаться со сверстниками и пр. Для этого педагоги активно используют различные формы и методы сотрудничества с семьями, в том числе, интерактивные. Например, вовлекают родителей в детскую деятельность, просмотры и обсуждение видеофрагментов (</w:t>
      </w:r>
      <w:proofErr w:type="spellStart"/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фотопрезентаций</w:t>
      </w:r>
      <w:proofErr w:type="spellEnd"/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о жизни детей в детском саду и семье, игровое взаимодействие с детьми.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 создают условия для соавторства родителей и детей в проектной деятельности, для обогащения опыта игрового партнерства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спортивном празднике, детско-</w:t>
      </w: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родительском досуге, в интеллектуальной викторине, самодеятельной игре, соучастия в эко- логической или гражданско-патриотической акции и т.п.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взросления. Это важно для открытия в своем ребенке участника коллективной деятельности, возможности увидеть и его продвижения, и его трудности. Это собственно и становится основой выстраивания развивающих отношений с ним. 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 вместе с психологом оказывают поддержку родителям в период адаптации детей к новой среде и роли равнопра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вных членов группы сверстников:</w:t>
      </w:r>
    </w:p>
    <w:p w:rsidR="003D4AEA" w:rsidRPr="003D4AEA" w:rsidRDefault="003D4AEA" w:rsidP="003D4AEA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знакомят родителей с эффективными способами поддержки малыша в благополучном протекании адаптации; </w:t>
      </w:r>
    </w:p>
    <w:p w:rsidR="003D4AEA" w:rsidRPr="003D4AEA" w:rsidRDefault="003D4AEA" w:rsidP="003D4AEA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рекомендуют родителям популярную литературу по актуальным вопросам семейного воспитания, информируют о семейных консультациях, обучающих программах и иных формах психолого-педагогической поддержки.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Педагогический коллектив осуществляет профилактику и предупреждение эмоционального неблагополучия детей в семье из-за возникновения разного рода деструкций в детско-родительских отношениях, поддерживает право каждого ребенка на безопасные условия социализации в семье, защиту от всех форм физического и психического насилия. С этой целью педагоги пропагандируют ценности гармоничного влияния на ребенка обоих родителей, как надежного воспитательного стержня семьи, опираясь на положительный опыт родительской солидарности, в условиях которой дети лучше социализируются, успешнее овладевают гендерной культурой, приобщаются к ценностям семейного очага, традициям семьи и общества. В данной работе педагоги принимают во внимание традиции всенародных праздников и даты семейного календаря (региональные, всероссийские, международные).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 управлении дошкольной образовательной организацией, заботится об открытости информационного </w:t>
      </w: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пространства в интересах детей и родителей, согласовывает с родителями возможность участия детей в психологической диагностике.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Всю необходимую информацию родители могут почерпнуть на официальном сайте </w:t>
      </w:r>
      <w:proofErr w:type="gramStart"/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detsad27.yaguo.ru  и</w:t>
      </w:r>
      <w:proofErr w:type="gramEnd"/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proofErr w:type="spellStart"/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instagram</w:t>
      </w:r>
      <w:proofErr w:type="spellEnd"/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страничке   mbdou_korablik27.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Тематика бесед, интернет-сайтов и форумов, детско-родительских проектов, информационных буклетов и выставок для родителей</w:t>
      </w:r>
    </w:p>
    <w:p w:rsidR="00AC2A92" w:rsidRPr="003D4AEA" w:rsidRDefault="00AC2A92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Приоритетные вопросы семейного воспитания детей дошкольного возраста (3—5 лет): В чем проявляется индивидуальность ребенка; О праве ребенка быть самим собой; Как обогащать двигательный и речевой опыт ребенка в семье; Почему в поведении ребенка появляются нерешительность и беспомощность; Легко ли ребенку быть «хозяином» своих чувств; Как выдерживать накал эмоций своего ребенка; Почему приходят капризы и упрямство; Педагогика родительского запрета; Что делать, если ребенок жалуется на сверстников; Как поддержать в ребенке чувство собственного достоинства; Домашние игры, развивающие речь; О пользе домашнего чтения; Семейный этикет и самообслуживание; Игры для развития любознательности, воображения и творчества; Игры и игрушки для домашних праздников и будней; Целительная сила смеха и юмора в семейном воспитании; Природа в доме; В чем смысл гендерного воспитания ребенка в семье; Родительские заботы двуязычной семьи.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851" w:right="3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Приоритетные вопросы семейного воспитания детей дошкольного возраста (5—7 лет): Как воспитывать у ребенка навыки безопасного поведения в быту, социуме, природе; Как помогать ребенку выражать “запретные” чувства; Как поддерживать инициативу ребенка, в том числе, в установлении дружеских отношений со сверстниками своего и противоположного пола; Если ребенок не умеет проигрывать; Когда в семье растет маленький «спорщик»; Экологические игры с ребенком дома; Дошкольник и семейный туризм: «за» и «против»; Прародители как трансляторы знаний об истории своего семейного рода, Отечества и ценности мира; Как эмоционально поддержать ребенка в роли будущего первоклассника; Профилактика школьных страхов у ребенка; Стрессоустойчивость семьи — условие полно- ценной социализации детей в преддверии школьного обучения; Домашняя подготовка к школе — игры «на ходу»; О пользе самодеятельных игр в социальном взрослении ребенка; Что коллекционирует современная семья; О воспитании у ребенка выборочного отношения к телепередачам; Семейные маршруты в музей, театр, библиотеку и др.</w:t>
      </w: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right="3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D4A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Взаимодействие в работе с семьей, школой и другими организациями</w:t>
      </w:r>
    </w:p>
    <w:p w:rsidR="003D4AEA" w:rsidRPr="003D4AEA" w:rsidRDefault="00AC2A92" w:rsidP="003D4AEA">
      <w:pPr>
        <w:widowControl w:val="0"/>
        <w:autoSpaceDE w:val="0"/>
        <w:autoSpaceDN w:val="0"/>
        <w:spacing w:after="0" w:line="240" w:lineRule="auto"/>
        <w:ind w:left="180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</w:t>
      </w:r>
      <w:r w:rsidR="003D4AEA" w:rsidRPr="003D4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</w:p>
    <w:tbl>
      <w:tblPr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127"/>
        <w:gridCol w:w="3402"/>
      </w:tblGrid>
      <w:tr w:rsidR="003D4AEA" w:rsidRPr="003D4AEA" w:rsidTr="003D4AEA">
        <w:trPr>
          <w:trHeight w:val="4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Ответственные </w:t>
            </w:r>
          </w:p>
        </w:tc>
      </w:tr>
      <w:tr w:rsidR="003D4AEA" w:rsidRPr="003D4AEA" w:rsidTr="003D4AEA">
        <w:trPr>
          <w:trHeight w:val="361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Общие родительские собрания</w:t>
            </w:r>
          </w:p>
        </w:tc>
      </w:tr>
      <w:tr w:rsidR="003D4AEA" w:rsidRPr="003D4AEA" w:rsidTr="003D4AEA">
        <w:trPr>
          <w:trHeight w:val="135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Тема: «Адаптационное собрание. Основные направления сотрудничества дошкольного учреждения с родителями на 2020-2021 уч.</w:t>
            </w:r>
            <w:r w:rsidR="00AC2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Конец августа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Заведующий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 по УВР</w:t>
            </w:r>
          </w:p>
        </w:tc>
      </w:tr>
      <w:tr w:rsidR="003D4AEA" w:rsidRPr="003D4AEA" w:rsidTr="003D4AEA">
        <w:trPr>
          <w:trHeight w:val="29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Тема: «Скоро в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Ст. воспитатель, завуч МОБУ </w:t>
            </w: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СОШ №21</w:t>
            </w:r>
          </w:p>
        </w:tc>
      </w:tr>
      <w:tr w:rsidR="003D4AEA" w:rsidRPr="003D4AEA" w:rsidTr="003D4AEA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Тема: «Итоги воспитательно-образовательной работы с детьми в 2020-2021 уч.</w:t>
            </w:r>
            <w:r w:rsidR="00AC2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Заведующий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</w:t>
            </w:r>
            <w:r w:rsidR="00AC2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C2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зав. </w:t>
            </w: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УВР</w:t>
            </w:r>
          </w:p>
        </w:tc>
      </w:tr>
      <w:tr w:rsidR="003D4AEA" w:rsidRPr="003D4AEA" w:rsidTr="003D4AEA">
        <w:trPr>
          <w:trHeight w:val="7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Групповые родительские собрания</w:t>
            </w:r>
          </w:p>
        </w:tc>
      </w:tr>
      <w:tr w:rsidR="003D4AEA" w:rsidRPr="003D4AEA" w:rsidTr="003D4AEA">
        <w:trPr>
          <w:trHeight w:val="319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Установочные родительские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Сентябрь-октябрь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Старший воспитатель, воспитатели</w:t>
            </w:r>
          </w:p>
        </w:tc>
      </w:tr>
      <w:tr w:rsidR="003D4AEA" w:rsidRPr="003D4AEA" w:rsidTr="003D4AEA">
        <w:trPr>
          <w:trHeight w:val="13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Тематические родительские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Январь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D4AEA" w:rsidRPr="003D4AEA" w:rsidTr="003D4AEA">
        <w:trPr>
          <w:trHeight w:val="44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Итоговые родительские собрания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D4AEA" w:rsidRPr="003D4AEA" w:rsidTr="003D4AEA">
        <w:trPr>
          <w:trHeight w:val="261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Консультирование </w:t>
            </w:r>
          </w:p>
        </w:tc>
      </w:tr>
      <w:tr w:rsidR="003D4AEA" w:rsidRPr="003D4AEA" w:rsidTr="003D4AEA">
        <w:trPr>
          <w:trHeight w:val="97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Оказание консультативной помощи через информационные стенды по: 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-заявкам родителей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-проблемная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оперативная.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Оказание дистанционной консультативной помощи по: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AC2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заявкам родителей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AC2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проблемная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оперативная.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Ст. воспитатель, педагоги</w:t>
            </w:r>
          </w:p>
        </w:tc>
      </w:tr>
      <w:tr w:rsidR="003D4AEA" w:rsidRPr="003D4AEA" w:rsidTr="00CC61B0">
        <w:trPr>
          <w:trHeight w:val="112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2A92" w:rsidRPr="003D4AEA" w:rsidRDefault="00AC2A92" w:rsidP="00AC2A92">
            <w:pPr>
              <w:widowControl w:val="0"/>
              <w:autoSpaceDE w:val="0"/>
              <w:autoSpaceDN w:val="0"/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Информирование </w:t>
            </w:r>
            <w:r w:rsidR="003D4AEA"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родителей через сайт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instagr</w:t>
            </w:r>
            <w:r w:rsidR="00CC61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am</w:t>
            </w:r>
            <w:proofErr w:type="spellEnd"/>
            <w:r w:rsidR="00CC61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страничку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Ответственный по сайту</w:t>
            </w:r>
          </w:p>
        </w:tc>
      </w:tr>
      <w:tr w:rsidR="00AC2A92" w:rsidRPr="003D4AEA" w:rsidTr="00784246">
        <w:trPr>
          <w:trHeight w:val="7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A92" w:rsidRPr="00AC2A92" w:rsidRDefault="00AC2A92" w:rsidP="00AC2A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C2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Совместная </w:t>
            </w:r>
            <w:r w:rsidR="00CC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творческая </w:t>
            </w:r>
            <w:r w:rsidRPr="00AC2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деятельность</w:t>
            </w:r>
          </w:p>
        </w:tc>
      </w:tr>
      <w:tr w:rsidR="00AC2A92" w:rsidRPr="003D4AEA" w:rsidTr="003D4AEA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A92" w:rsidRDefault="00AC2A92" w:rsidP="00AC2A92">
            <w:pPr>
              <w:widowControl w:val="0"/>
              <w:autoSpaceDE w:val="0"/>
              <w:autoSpaceDN w:val="0"/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Конкурсы, </w:t>
            </w:r>
          </w:p>
          <w:p w:rsidR="00AC2A92" w:rsidRDefault="00CC61B0" w:rsidP="00AC2A92">
            <w:pPr>
              <w:widowControl w:val="0"/>
              <w:autoSpaceDE w:val="0"/>
              <w:autoSpaceDN w:val="0"/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AC2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ыставки,</w:t>
            </w:r>
          </w:p>
          <w:p w:rsidR="00AC2A92" w:rsidRDefault="00CC61B0" w:rsidP="00AC2A92">
            <w:pPr>
              <w:widowControl w:val="0"/>
              <w:autoSpaceDE w:val="0"/>
              <w:autoSpaceDN w:val="0"/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AC2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A92" w:rsidRPr="003D4AEA" w:rsidRDefault="00CC61B0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A92" w:rsidRPr="003D4AEA" w:rsidRDefault="00CC61B0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Ст. воспитатель, педагоги</w:t>
            </w:r>
          </w:p>
        </w:tc>
      </w:tr>
      <w:tr w:rsidR="003D4AEA" w:rsidRPr="003D4AEA" w:rsidTr="003D4AEA">
        <w:trPr>
          <w:trHeight w:val="23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Взаимодействие с социумом</w:t>
            </w:r>
          </w:p>
        </w:tc>
      </w:tr>
      <w:tr w:rsidR="003D4AEA" w:rsidRPr="003D4AEA" w:rsidTr="003D4AEA">
        <w:trPr>
          <w:trHeight w:val="47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Управа «Губинского округа»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Ст. воспитатель</w:t>
            </w:r>
          </w:p>
        </w:tc>
      </w:tr>
      <w:tr w:rsidR="003D4AEA" w:rsidRPr="003D4AEA" w:rsidTr="003D4AEA">
        <w:trPr>
          <w:trHeight w:val="47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МОБУ СОШ 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Ст. воспитатель, завуч </w:t>
            </w:r>
            <w:r w:rsidRPr="003D4AE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МОБУ СОШ № 21</w:t>
            </w:r>
          </w:p>
        </w:tc>
      </w:tr>
      <w:tr w:rsidR="003D4AEA" w:rsidRPr="003D4AEA" w:rsidTr="003D4AEA">
        <w:trPr>
          <w:trHeight w:val="47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ЯПК им. С.Ф. Гоголева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 зав.  по УВР</w:t>
            </w:r>
          </w:p>
        </w:tc>
      </w:tr>
      <w:tr w:rsidR="003D4AEA" w:rsidRPr="003D4AEA" w:rsidTr="003D4AEA">
        <w:trPr>
          <w:trHeight w:val="47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Институт водного транспорта;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МКУ ГО «город Якутск»;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Центральная городская библиотека им. В.Г. Белинского;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D4AE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ТриД</w:t>
            </w:r>
            <w:proofErr w:type="spellEnd"/>
            <w:r w:rsidRPr="003D4AE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-библиотека;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Смарт-библиотека;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ГИБДД г. Якутска (по социальному курированию)</w:t>
            </w:r>
          </w:p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тематическим мероприятиям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A" w:rsidRPr="003D4AEA" w:rsidRDefault="003D4AEA" w:rsidP="003D4A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Заведующий, ст. воспитатель</w:t>
            </w:r>
          </w:p>
        </w:tc>
      </w:tr>
    </w:tbl>
    <w:p w:rsidR="003D4AEA" w:rsidRPr="003D4AEA" w:rsidRDefault="003D4AEA" w:rsidP="003D4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021559" w:rsidRPr="00021559" w:rsidRDefault="00CC61B0" w:rsidP="00021559">
      <w:pPr>
        <w:ind w:left="567" w:right="65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Pr="00CC61B0">
        <w:rPr>
          <w:rFonts w:ascii="Times New Roman" w:hAnsi="Times New Roman" w:cs="Times New Roman"/>
          <w:i/>
          <w:sz w:val="24"/>
          <w:szCs w:val="24"/>
        </w:rPr>
        <w:t>Исключить проведение массовых мероприятий (совместные праздники, развлечения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соревнования </w:t>
      </w:r>
      <w:r w:rsidRPr="00CC61B0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CC61B0">
        <w:rPr>
          <w:rFonts w:ascii="Times New Roman" w:hAnsi="Times New Roman" w:cs="Times New Roman"/>
          <w:i/>
          <w:sz w:val="24"/>
          <w:szCs w:val="24"/>
        </w:rPr>
        <w:t xml:space="preserve"> родителями, а также объединение нескольких возрастных групп) до особого распоряжения.</w:t>
      </w:r>
      <w:r w:rsidR="00021559" w:rsidRPr="0002155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(Письмо </w:t>
      </w:r>
      <w:proofErr w:type="spellStart"/>
      <w:r w:rsidR="00021559" w:rsidRPr="0002155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Роспотребнадзора</w:t>
      </w:r>
      <w:proofErr w:type="spellEnd"/>
      <w:r w:rsidR="00021559" w:rsidRPr="0002155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от 08.05.2020 №02/8900-2020-24).</w:t>
      </w:r>
    </w:p>
    <w:p w:rsidR="00021559" w:rsidRPr="00021559" w:rsidRDefault="00021559" w:rsidP="00021559">
      <w:pPr>
        <w:widowControl w:val="0"/>
        <w:autoSpaceDE w:val="0"/>
        <w:autoSpaceDN w:val="0"/>
        <w:spacing w:after="0" w:line="240" w:lineRule="auto"/>
        <w:ind w:left="567" w:right="65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3D4AEA" w:rsidRPr="00CF0058" w:rsidRDefault="003D4AEA" w:rsidP="001F309B">
      <w:pPr>
        <w:widowControl w:val="0"/>
        <w:tabs>
          <w:tab w:val="left" w:pos="993"/>
        </w:tabs>
        <w:autoSpaceDE w:val="0"/>
        <w:autoSpaceDN w:val="0"/>
        <w:spacing w:before="42" w:after="0" w:line="360" w:lineRule="auto"/>
        <w:ind w:left="540" w:right="1001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0058" w:rsidRDefault="00CF0058" w:rsidP="00C53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058" w:rsidRDefault="00CF0058" w:rsidP="00C53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058" w:rsidRDefault="00CF0058" w:rsidP="00C53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058" w:rsidRDefault="00CF0058" w:rsidP="00C53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058" w:rsidRDefault="00CF0058" w:rsidP="00C53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F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IIMG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7379"/>
    <w:multiLevelType w:val="hybridMultilevel"/>
    <w:tmpl w:val="7406824C"/>
    <w:lvl w:ilvl="0" w:tplc="00000019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w w:val="100"/>
        <w:sz w:val="28"/>
        <w:szCs w:val="28"/>
        <w:lang w:val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1A6DF6"/>
    <w:multiLevelType w:val="hybridMultilevel"/>
    <w:tmpl w:val="6E448A36"/>
    <w:lvl w:ilvl="0" w:tplc="C4A0E804">
      <w:numFmt w:val="bullet"/>
      <w:lvlText w:val="–"/>
      <w:lvlJc w:val="left"/>
      <w:pPr>
        <w:ind w:left="85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98D69C">
      <w:numFmt w:val="bullet"/>
      <w:lvlText w:val=""/>
      <w:lvlJc w:val="left"/>
      <w:pPr>
        <w:ind w:left="1404" w:hanging="20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35A63C4">
      <w:numFmt w:val="bullet"/>
      <w:lvlText w:val=""/>
      <w:lvlJc w:val="left"/>
      <w:pPr>
        <w:ind w:left="497" w:hanging="58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AD949334">
      <w:numFmt w:val="bullet"/>
      <w:lvlText w:val="•"/>
      <w:lvlJc w:val="left"/>
      <w:pPr>
        <w:ind w:left="2574" w:hanging="588"/>
      </w:pPr>
      <w:rPr>
        <w:rFonts w:hint="default"/>
        <w:lang w:val="ru-RU" w:eastAsia="ru-RU" w:bidi="ru-RU"/>
      </w:rPr>
    </w:lvl>
    <w:lvl w:ilvl="4" w:tplc="A3F22726">
      <w:numFmt w:val="bullet"/>
      <w:lvlText w:val="•"/>
      <w:lvlJc w:val="left"/>
      <w:pPr>
        <w:ind w:left="3749" w:hanging="588"/>
      </w:pPr>
      <w:rPr>
        <w:rFonts w:hint="default"/>
        <w:lang w:val="ru-RU" w:eastAsia="ru-RU" w:bidi="ru-RU"/>
      </w:rPr>
    </w:lvl>
    <w:lvl w:ilvl="5" w:tplc="3C82C280">
      <w:numFmt w:val="bullet"/>
      <w:lvlText w:val="•"/>
      <w:lvlJc w:val="left"/>
      <w:pPr>
        <w:ind w:left="4924" w:hanging="588"/>
      </w:pPr>
      <w:rPr>
        <w:rFonts w:hint="default"/>
        <w:lang w:val="ru-RU" w:eastAsia="ru-RU" w:bidi="ru-RU"/>
      </w:rPr>
    </w:lvl>
    <w:lvl w:ilvl="6" w:tplc="655C1988">
      <w:numFmt w:val="bullet"/>
      <w:lvlText w:val="•"/>
      <w:lvlJc w:val="left"/>
      <w:pPr>
        <w:ind w:left="6099" w:hanging="588"/>
      </w:pPr>
      <w:rPr>
        <w:rFonts w:hint="default"/>
        <w:lang w:val="ru-RU" w:eastAsia="ru-RU" w:bidi="ru-RU"/>
      </w:rPr>
    </w:lvl>
    <w:lvl w:ilvl="7" w:tplc="F4087878">
      <w:numFmt w:val="bullet"/>
      <w:lvlText w:val="•"/>
      <w:lvlJc w:val="left"/>
      <w:pPr>
        <w:ind w:left="7274" w:hanging="588"/>
      </w:pPr>
      <w:rPr>
        <w:rFonts w:hint="default"/>
        <w:lang w:val="ru-RU" w:eastAsia="ru-RU" w:bidi="ru-RU"/>
      </w:rPr>
    </w:lvl>
    <w:lvl w:ilvl="8" w:tplc="09A090CC">
      <w:numFmt w:val="bullet"/>
      <w:lvlText w:val="•"/>
      <w:lvlJc w:val="left"/>
      <w:pPr>
        <w:ind w:left="8449" w:hanging="588"/>
      </w:pPr>
      <w:rPr>
        <w:rFonts w:hint="default"/>
        <w:lang w:val="ru-RU" w:eastAsia="ru-RU" w:bidi="ru-RU"/>
      </w:rPr>
    </w:lvl>
  </w:abstractNum>
  <w:abstractNum w:abstractNumId="2" w15:restartNumberingAfterBreak="0">
    <w:nsid w:val="47C6331C"/>
    <w:multiLevelType w:val="hybridMultilevel"/>
    <w:tmpl w:val="D38E8C62"/>
    <w:lvl w:ilvl="0" w:tplc="20ACE6A8">
      <w:start w:val="1"/>
      <w:numFmt w:val="decimal"/>
      <w:lvlText w:val="%1."/>
      <w:lvlJc w:val="left"/>
      <w:pPr>
        <w:ind w:left="828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02361C">
      <w:numFmt w:val="bullet"/>
      <w:lvlText w:val="•"/>
      <w:lvlJc w:val="left"/>
      <w:pPr>
        <w:ind w:left="1897" w:hanging="312"/>
      </w:pPr>
      <w:rPr>
        <w:rFonts w:hint="default"/>
        <w:lang w:val="ru-RU" w:eastAsia="en-US" w:bidi="ar-SA"/>
      </w:rPr>
    </w:lvl>
    <w:lvl w:ilvl="2" w:tplc="4DF89394">
      <w:numFmt w:val="bullet"/>
      <w:lvlText w:val="•"/>
      <w:lvlJc w:val="left"/>
      <w:pPr>
        <w:ind w:left="2975" w:hanging="312"/>
      </w:pPr>
      <w:rPr>
        <w:rFonts w:hint="default"/>
        <w:lang w:val="ru-RU" w:eastAsia="en-US" w:bidi="ar-SA"/>
      </w:rPr>
    </w:lvl>
    <w:lvl w:ilvl="3" w:tplc="3B4AE01A">
      <w:numFmt w:val="bullet"/>
      <w:lvlText w:val="•"/>
      <w:lvlJc w:val="left"/>
      <w:pPr>
        <w:ind w:left="4053" w:hanging="312"/>
      </w:pPr>
      <w:rPr>
        <w:rFonts w:hint="default"/>
        <w:lang w:val="ru-RU" w:eastAsia="en-US" w:bidi="ar-SA"/>
      </w:rPr>
    </w:lvl>
    <w:lvl w:ilvl="4" w:tplc="D02472CA">
      <w:numFmt w:val="bullet"/>
      <w:lvlText w:val="•"/>
      <w:lvlJc w:val="left"/>
      <w:pPr>
        <w:ind w:left="5131" w:hanging="312"/>
      </w:pPr>
      <w:rPr>
        <w:rFonts w:hint="default"/>
        <w:lang w:val="ru-RU" w:eastAsia="en-US" w:bidi="ar-SA"/>
      </w:rPr>
    </w:lvl>
    <w:lvl w:ilvl="5" w:tplc="360E064C">
      <w:numFmt w:val="bullet"/>
      <w:lvlText w:val="•"/>
      <w:lvlJc w:val="left"/>
      <w:pPr>
        <w:ind w:left="6209" w:hanging="312"/>
      </w:pPr>
      <w:rPr>
        <w:rFonts w:hint="default"/>
        <w:lang w:val="ru-RU" w:eastAsia="en-US" w:bidi="ar-SA"/>
      </w:rPr>
    </w:lvl>
    <w:lvl w:ilvl="6" w:tplc="ECC84546">
      <w:numFmt w:val="bullet"/>
      <w:lvlText w:val="•"/>
      <w:lvlJc w:val="left"/>
      <w:pPr>
        <w:ind w:left="7287" w:hanging="312"/>
      </w:pPr>
      <w:rPr>
        <w:rFonts w:hint="default"/>
        <w:lang w:val="ru-RU" w:eastAsia="en-US" w:bidi="ar-SA"/>
      </w:rPr>
    </w:lvl>
    <w:lvl w:ilvl="7" w:tplc="1936A8FE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  <w:lvl w:ilvl="8" w:tplc="85826F3C">
      <w:numFmt w:val="bullet"/>
      <w:lvlText w:val="•"/>
      <w:lvlJc w:val="left"/>
      <w:pPr>
        <w:ind w:left="9443" w:hanging="3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C"/>
    <w:rsid w:val="00021559"/>
    <w:rsid w:val="001A3F42"/>
    <w:rsid w:val="001F309B"/>
    <w:rsid w:val="003D4AEA"/>
    <w:rsid w:val="005A478C"/>
    <w:rsid w:val="00753084"/>
    <w:rsid w:val="00964E29"/>
    <w:rsid w:val="00AC2A92"/>
    <w:rsid w:val="00C53562"/>
    <w:rsid w:val="00C85500"/>
    <w:rsid w:val="00CC61B0"/>
    <w:rsid w:val="00CF0058"/>
    <w:rsid w:val="00D21E66"/>
    <w:rsid w:val="00F66966"/>
    <w:rsid w:val="00F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1A00-B1D2-4327-88F4-12753DFE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0058"/>
    <w:pPr>
      <w:widowControl w:val="0"/>
      <w:autoSpaceDE w:val="0"/>
      <w:autoSpaceDN w:val="0"/>
      <w:spacing w:after="0" w:line="240" w:lineRule="auto"/>
      <w:ind w:left="13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F005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855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Тарасова</dc:creator>
  <cp:keywords/>
  <dc:description/>
  <cp:lastModifiedBy>Пользователь</cp:lastModifiedBy>
  <cp:revision>4</cp:revision>
  <dcterms:created xsi:type="dcterms:W3CDTF">2021-10-13T14:39:00Z</dcterms:created>
  <dcterms:modified xsi:type="dcterms:W3CDTF">2021-10-15T05:39:00Z</dcterms:modified>
</cp:coreProperties>
</file>