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8143A5" w:rsidRPr="002B49BE" w:rsidTr="002B21DB">
        <w:trPr>
          <w:trHeight w:val="1875"/>
        </w:trPr>
        <w:tc>
          <w:tcPr>
            <w:tcW w:w="1696" w:type="dxa"/>
          </w:tcPr>
          <w:p w:rsidR="008143A5" w:rsidRPr="002B49BE" w:rsidRDefault="008143A5" w:rsidP="002B21DB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B49BE">
              <w:rPr>
                <w:rFonts w:asciiTheme="minorHAnsi" w:eastAsiaTheme="minorHAnsi" w:hAnsiTheme="minorHAnsi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0701874" wp14:editId="77670A4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231140</wp:posOffset>
                  </wp:positionV>
                  <wp:extent cx="838835" cy="7905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:rsidR="008143A5" w:rsidRPr="002B49BE" w:rsidRDefault="008143A5" w:rsidP="002B21D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143A5" w:rsidRPr="002B49BE" w:rsidRDefault="008143A5" w:rsidP="002B21D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49BE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</w:t>
            </w:r>
          </w:p>
          <w:p w:rsidR="008143A5" w:rsidRPr="002B49BE" w:rsidRDefault="008143A5" w:rsidP="002B21D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49BE">
              <w:rPr>
                <w:rFonts w:eastAsiaTheme="minorHAnsi"/>
                <w:sz w:val="22"/>
                <w:szCs w:val="22"/>
                <w:lang w:eastAsia="en-US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</w:p>
          <w:p w:rsidR="008143A5" w:rsidRPr="002B49BE" w:rsidRDefault="008143A5" w:rsidP="002B21DB">
            <w:pPr>
              <w:pBdr>
                <w:bottom w:val="single" w:sz="12" w:space="1" w:color="auto"/>
              </w:pBd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49BE">
              <w:rPr>
                <w:rFonts w:eastAsiaTheme="minorHAnsi"/>
                <w:sz w:val="22"/>
                <w:szCs w:val="22"/>
                <w:lang w:eastAsia="en-US"/>
              </w:rPr>
              <w:t>№27 «Кораблик» городского округа «город Якутск»</w:t>
            </w:r>
          </w:p>
          <w:p w:rsidR="008143A5" w:rsidRPr="002B49BE" w:rsidRDefault="008143A5" w:rsidP="002B21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49BE">
              <w:rPr>
                <w:rFonts w:eastAsia="Calibri"/>
                <w:sz w:val="22"/>
                <w:szCs w:val="22"/>
                <w:lang w:eastAsia="en-US"/>
              </w:rPr>
              <w:t>ул. Губина 3/1 (а), г. Якутск, Республика Саха (Якутия), 677000</w:t>
            </w:r>
          </w:p>
          <w:p w:rsidR="008143A5" w:rsidRPr="002B49BE" w:rsidRDefault="008143A5" w:rsidP="002B21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49BE">
              <w:rPr>
                <w:rFonts w:eastAsia="Calibri"/>
                <w:sz w:val="22"/>
                <w:szCs w:val="22"/>
                <w:lang w:eastAsia="en-US"/>
              </w:rPr>
              <w:t>тел/факс 4112 21-82-30, e-</w:t>
            </w:r>
            <w:proofErr w:type="spellStart"/>
            <w:r w:rsidRPr="002B49BE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2B49B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2B49BE">
                <w:rPr>
                  <w:rFonts w:eastAsia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detsad27@yaguo.ru</w:t>
              </w:r>
            </w:hyperlink>
          </w:p>
          <w:p w:rsidR="008143A5" w:rsidRPr="002B49BE" w:rsidRDefault="008143A5" w:rsidP="002B21DB">
            <w:pPr>
              <w:rPr>
                <w:rFonts w:eastAsiaTheme="minorHAnsi"/>
                <w:lang w:eastAsia="en-US"/>
              </w:rPr>
            </w:pPr>
            <w:r w:rsidRPr="002B49BE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</w:tbl>
    <w:p w:rsidR="008143A5" w:rsidRDefault="008143A5" w:rsidP="008143A5">
      <w:pPr>
        <w:tabs>
          <w:tab w:val="left" w:pos="3855"/>
        </w:tabs>
        <w:rPr>
          <w:sz w:val="28"/>
          <w:szCs w:val="28"/>
        </w:rPr>
      </w:pPr>
    </w:p>
    <w:p w:rsidR="008143A5" w:rsidRPr="00B52666" w:rsidRDefault="008143A5" w:rsidP="008143A5">
      <w:pPr>
        <w:rPr>
          <w:sz w:val="28"/>
          <w:szCs w:val="28"/>
        </w:rPr>
      </w:pPr>
    </w:p>
    <w:p w:rsidR="008143A5" w:rsidRDefault="008143A5" w:rsidP="008143A5">
      <w:pPr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b/>
          <w:sz w:val="28"/>
          <w:szCs w:val="28"/>
        </w:rPr>
      </w:pPr>
    </w:p>
    <w:p w:rsidR="008143A5" w:rsidRDefault="008143A5" w:rsidP="008143A5">
      <w:pPr>
        <w:jc w:val="center"/>
        <w:rPr>
          <w:b/>
          <w:sz w:val="28"/>
          <w:szCs w:val="28"/>
        </w:rPr>
      </w:pPr>
    </w:p>
    <w:p w:rsidR="008143A5" w:rsidRDefault="008143A5" w:rsidP="008143A5">
      <w:pPr>
        <w:jc w:val="center"/>
        <w:rPr>
          <w:b/>
          <w:sz w:val="28"/>
          <w:szCs w:val="28"/>
        </w:rPr>
      </w:pPr>
    </w:p>
    <w:p w:rsidR="008143A5" w:rsidRDefault="008143A5" w:rsidP="008143A5">
      <w:pPr>
        <w:jc w:val="center"/>
        <w:rPr>
          <w:b/>
          <w:sz w:val="28"/>
          <w:szCs w:val="28"/>
        </w:rPr>
      </w:pPr>
    </w:p>
    <w:p w:rsidR="008143A5" w:rsidRDefault="008143A5" w:rsidP="008143A5">
      <w:pPr>
        <w:jc w:val="center"/>
        <w:rPr>
          <w:b/>
          <w:sz w:val="28"/>
          <w:szCs w:val="28"/>
        </w:rPr>
      </w:pPr>
    </w:p>
    <w:p w:rsidR="008143A5" w:rsidRPr="00606EE1" w:rsidRDefault="008143A5" w:rsidP="008143A5">
      <w:pPr>
        <w:jc w:val="center"/>
        <w:rPr>
          <w:b/>
          <w:sz w:val="28"/>
          <w:szCs w:val="28"/>
        </w:rPr>
      </w:pPr>
      <w:proofErr w:type="gramStart"/>
      <w:r w:rsidRPr="00606EE1">
        <w:rPr>
          <w:b/>
          <w:sz w:val="28"/>
          <w:szCs w:val="28"/>
        </w:rPr>
        <w:t>ПУБЛИЧНЫЙ  ДОКЛАД</w:t>
      </w:r>
      <w:proofErr w:type="gramEnd"/>
    </w:p>
    <w:p w:rsidR="008143A5" w:rsidRPr="00606EE1" w:rsidRDefault="008143A5" w:rsidP="008143A5">
      <w:pPr>
        <w:jc w:val="center"/>
        <w:rPr>
          <w:b/>
          <w:sz w:val="28"/>
          <w:szCs w:val="28"/>
        </w:rPr>
      </w:pPr>
      <w:r w:rsidRPr="00606EE1">
        <w:rPr>
          <w:b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 РЕЧЕВОМУ РАЗВИТИЮ ДЕТЕЙ № 27 «КОРАБЛИК» ГОРДСКОГО ОКРУГА «ГОРОД ЯКУТСК»</w:t>
      </w:r>
    </w:p>
    <w:p w:rsidR="008143A5" w:rsidRPr="00606EE1" w:rsidRDefault="008143A5" w:rsidP="008143A5">
      <w:pPr>
        <w:jc w:val="center"/>
        <w:rPr>
          <w:b/>
          <w:sz w:val="28"/>
          <w:szCs w:val="28"/>
        </w:rPr>
      </w:pPr>
      <w:r w:rsidRPr="00606EE1">
        <w:rPr>
          <w:b/>
          <w:sz w:val="28"/>
          <w:szCs w:val="28"/>
        </w:rPr>
        <w:t xml:space="preserve">по </w:t>
      </w:r>
      <w:proofErr w:type="gramStart"/>
      <w:r w:rsidRPr="00606EE1">
        <w:rPr>
          <w:b/>
          <w:sz w:val="28"/>
          <w:szCs w:val="28"/>
        </w:rPr>
        <w:t>и</w:t>
      </w:r>
      <w:r w:rsidR="002D6C8F">
        <w:rPr>
          <w:b/>
          <w:sz w:val="28"/>
          <w:szCs w:val="28"/>
        </w:rPr>
        <w:t>тогам  2016</w:t>
      </w:r>
      <w:proofErr w:type="gramEnd"/>
      <w:r w:rsidRPr="00606EE1">
        <w:rPr>
          <w:b/>
          <w:sz w:val="28"/>
          <w:szCs w:val="28"/>
        </w:rPr>
        <w:t>- 201</w:t>
      </w:r>
      <w:r w:rsidR="002D6C8F">
        <w:rPr>
          <w:b/>
          <w:sz w:val="28"/>
          <w:szCs w:val="28"/>
        </w:rPr>
        <w:t>7</w:t>
      </w:r>
      <w:r w:rsidRPr="00606EE1">
        <w:rPr>
          <w:b/>
          <w:sz w:val="28"/>
          <w:szCs w:val="28"/>
        </w:rPr>
        <w:t xml:space="preserve"> учебного года.</w:t>
      </w:r>
    </w:p>
    <w:p w:rsidR="008143A5" w:rsidRPr="00606EE1" w:rsidRDefault="008143A5" w:rsidP="008143A5">
      <w:pPr>
        <w:jc w:val="center"/>
        <w:rPr>
          <w:b/>
          <w:sz w:val="28"/>
          <w:szCs w:val="28"/>
        </w:rPr>
      </w:pPr>
    </w:p>
    <w:p w:rsidR="008143A5" w:rsidRPr="00606EE1" w:rsidRDefault="008143A5" w:rsidP="008143A5">
      <w:pPr>
        <w:jc w:val="center"/>
        <w:rPr>
          <w:b/>
          <w:sz w:val="28"/>
          <w:szCs w:val="28"/>
        </w:rPr>
      </w:pPr>
    </w:p>
    <w:p w:rsidR="008143A5" w:rsidRPr="00606EE1" w:rsidRDefault="008143A5" w:rsidP="008143A5">
      <w:pPr>
        <w:jc w:val="center"/>
        <w:rPr>
          <w:b/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pPr>
        <w:jc w:val="center"/>
        <w:rPr>
          <w:sz w:val="28"/>
          <w:szCs w:val="28"/>
        </w:rPr>
      </w:pPr>
    </w:p>
    <w:p w:rsidR="008143A5" w:rsidRPr="00792E9C" w:rsidRDefault="008143A5" w:rsidP="008143A5">
      <w:pPr>
        <w:jc w:val="center"/>
        <w:rPr>
          <w:sz w:val="28"/>
          <w:szCs w:val="28"/>
        </w:rPr>
      </w:pPr>
    </w:p>
    <w:p w:rsidR="008143A5" w:rsidRDefault="008143A5" w:rsidP="008143A5">
      <w:r>
        <w:lastRenderedPageBreak/>
        <w:t>1.Общая характеристика учреждения.</w:t>
      </w:r>
    </w:p>
    <w:p w:rsidR="008143A5" w:rsidRDefault="008143A5" w:rsidP="008143A5">
      <w:r>
        <w:t xml:space="preserve"> </w:t>
      </w:r>
    </w:p>
    <w:p w:rsidR="008143A5" w:rsidRDefault="008143A5" w:rsidP="002D6C8F">
      <w:pPr>
        <w:jc w:val="both"/>
      </w:pPr>
      <w:r>
        <w:t xml:space="preserve">    МБДОУ «Д\с № 27 «Кораблик» городского округа «город Якутск» создано в соответствии с действующим законодательством Российской Федерации и Республики Саха (Якутия) и на основании распоряжения Управления образованием Администрации г. Якутска от 15 декабря 2000г. № 411.      </w:t>
      </w:r>
    </w:p>
    <w:p w:rsidR="008143A5" w:rsidRDefault="008143A5" w:rsidP="002D6C8F">
      <w:pPr>
        <w:jc w:val="both"/>
      </w:pPr>
      <w:r>
        <w:t xml:space="preserve">   Тип детского сада – дошкольное образовательное учреждение, Детский сад общеразвивающего вида, имеется лицензия на право ведения образовательной деятельности, лицензия на медицинскую деятельность. Лицензия: серия СЯ №000202, регистрационный номер 653 от 13 декабря 2010 года, действительна до 01 декабря 2016 года.</w:t>
      </w:r>
    </w:p>
    <w:p w:rsidR="008143A5" w:rsidRDefault="008143A5" w:rsidP="002D6C8F">
      <w:pPr>
        <w:jc w:val="both"/>
      </w:pPr>
      <w:r>
        <w:t xml:space="preserve">  Устав утвержден Распоряжением Окружной администрации города Якутска от 16.11.11 г. №2450.</w:t>
      </w:r>
    </w:p>
    <w:p w:rsidR="008143A5" w:rsidRDefault="008143A5" w:rsidP="002D6C8F">
      <w:pPr>
        <w:jc w:val="both"/>
      </w:pPr>
      <w:r>
        <w:t xml:space="preserve">          Организационно-правовая форма: муниципальное бюджетное учреждение с   финансированием деятельности за счет средств бюджета Городского округа «Город Якутск». </w:t>
      </w:r>
    </w:p>
    <w:p w:rsidR="008143A5" w:rsidRDefault="008143A5" w:rsidP="002D6C8F">
      <w:pPr>
        <w:jc w:val="both"/>
      </w:pPr>
      <w:r>
        <w:t xml:space="preserve">           </w:t>
      </w:r>
      <w:proofErr w:type="gramStart"/>
      <w:r>
        <w:t>Юридический  адрес</w:t>
      </w:r>
      <w:proofErr w:type="gramEnd"/>
      <w:r>
        <w:t>:677000  г. Якутск   ул. Губина 3/1 (А).Телефон: 21-82-30.</w:t>
      </w:r>
    </w:p>
    <w:p w:rsidR="008143A5" w:rsidRDefault="008143A5" w:rsidP="002D6C8F">
      <w:pPr>
        <w:jc w:val="both"/>
      </w:pPr>
      <w:proofErr w:type="gramStart"/>
      <w:r>
        <w:t>МБДОУ  Д</w:t>
      </w:r>
      <w:proofErr w:type="gramEnd"/>
      <w:r>
        <w:t>/с №27 расположено внутри жилого микрорайона в отдельно стоящем здании, имеет прилегающую территорию, с участками для прогулок детей каждой возрастной группы.</w:t>
      </w:r>
    </w:p>
    <w:p w:rsidR="008143A5" w:rsidRDefault="008143A5" w:rsidP="002D6C8F">
      <w:pPr>
        <w:jc w:val="both"/>
      </w:pPr>
      <w:r>
        <w:t xml:space="preserve"> </w:t>
      </w:r>
      <w:r>
        <w:tab/>
        <w:t>В детском саду созданы необходимые условия для осуществления образовательного процесса с детьми дошкольного возраста.</w:t>
      </w:r>
    </w:p>
    <w:p w:rsidR="008143A5" w:rsidRDefault="008143A5" w:rsidP="002D6C8F">
      <w:pPr>
        <w:jc w:val="both"/>
      </w:pPr>
      <w:r>
        <w:t xml:space="preserve">           Вся планировка </w:t>
      </w:r>
      <w:proofErr w:type="gramStart"/>
      <w:r>
        <w:t>здания  и</w:t>
      </w:r>
      <w:proofErr w:type="gramEnd"/>
      <w:r>
        <w:t xml:space="preserve"> его оснащение организовано с учетом индивидуальных и возрастных особенностей развития детей. Для каждой возрастной группы имеется все необходимое для полноценного функционирования помещения: раздевальная, игровая, спальня, туалетная, умывальная.</w:t>
      </w:r>
    </w:p>
    <w:p w:rsidR="008143A5" w:rsidRPr="00A54D4F" w:rsidRDefault="008143A5" w:rsidP="002D6C8F">
      <w:pPr>
        <w:jc w:val="both"/>
        <w:rPr>
          <w:b/>
        </w:rPr>
      </w:pPr>
      <w:r w:rsidRPr="00A54D4F">
        <w:rPr>
          <w:b/>
        </w:rPr>
        <w:t>1.1.Режим работы МБДОУ. Обеспечение безопасности</w:t>
      </w:r>
    </w:p>
    <w:p w:rsidR="008143A5" w:rsidRDefault="008143A5" w:rsidP="002D6C8F">
      <w:pPr>
        <w:jc w:val="both"/>
      </w:pPr>
      <w:r>
        <w:t xml:space="preserve">            Детский сад работает 5 дней в неделю 12 </w:t>
      </w:r>
      <w:proofErr w:type="gramStart"/>
      <w:r>
        <w:t>часов.(</w:t>
      </w:r>
      <w:proofErr w:type="gramEnd"/>
      <w:r>
        <w:t xml:space="preserve">кроме субботы и воскресенья с 07.15 – 19.15).В детском саду пяти разовое сбалансированное питание. Имеется </w:t>
      </w:r>
      <w:proofErr w:type="gramStart"/>
      <w:r>
        <w:t>десятидневное  меню</w:t>
      </w:r>
      <w:proofErr w:type="gramEnd"/>
      <w:r>
        <w:t xml:space="preserve">. Рацион </w:t>
      </w:r>
      <w:proofErr w:type="gramStart"/>
      <w:r>
        <w:t>блюд  разнообразное</w:t>
      </w:r>
      <w:proofErr w:type="gramEnd"/>
      <w:r>
        <w:t>, учитываются пожелания родителей.</w:t>
      </w:r>
    </w:p>
    <w:p w:rsidR="008143A5" w:rsidRDefault="008143A5" w:rsidP="002D6C8F">
      <w:pPr>
        <w:jc w:val="both"/>
      </w:pPr>
      <w:r>
        <w:t xml:space="preserve">           Все помещения МБДОУ оборудованы в соответствии с правилами пожарной безопасности, санитарно-эпидемиологическими нормами, соблюдаются правила по охране труда сотрудников и безопасности жизнедеятельности воспитанников. Согласно коллективному договору администрация детского сада обеспечивает здоровые, безопасные </w:t>
      </w:r>
      <w:proofErr w:type="gramStart"/>
      <w:r>
        <w:t>условия  труда</w:t>
      </w:r>
      <w:proofErr w:type="gramEnd"/>
      <w:r>
        <w:t xml:space="preserve">, предупреждающие производственный травматизм. Соблюдается воздушный режим, режим освещенности. Ведется аттестация рабочих мест. Коридоры оборудованы видеокамерами, </w:t>
      </w:r>
      <w:proofErr w:type="gramStart"/>
      <w:r>
        <w:t>на  входных</w:t>
      </w:r>
      <w:proofErr w:type="gramEnd"/>
      <w:r>
        <w:t xml:space="preserve"> дверях имеется домофон.</w:t>
      </w:r>
    </w:p>
    <w:p w:rsidR="008143A5" w:rsidRDefault="008143A5" w:rsidP="002D6C8F">
      <w:pPr>
        <w:jc w:val="both"/>
      </w:pPr>
      <w:r>
        <w:t xml:space="preserve">2. Осуществление </w:t>
      </w:r>
      <w:proofErr w:type="spellStart"/>
      <w:r>
        <w:t>воспитательно</w:t>
      </w:r>
      <w:proofErr w:type="spellEnd"/>
      <w:r>
        <w:t>-образовательной деятельности.</w:t>
      </w:r>
    </w:p>
    <w:p w:rsidR="008143A5" w:rsidRDefault="008143A5" w:rsidP="002D6C8F">
      <w:pPr>
        <w:jc w:val="both"/>
        <w:rPr>
          <w:b/>
        </w:rPr>
      </w:pPr>
      <w:r>
        <w:t xml:space="preserve">    Детский сад № 27 «Кораблик» работает по 5 основным областям развития ребенка: </w:t>
      </w:r>
      <w:r w:rsidRPr="006E33A2">
        <w:rPr>
          <w:b/>
        </w:rPr>
        <w:t xml:space="preserve">социально-личностному, познавательно-речевому, художественно-эстетическому и физическому. Имеется образовательная </w:t>
      </w:r>
      <w:proofErr w:type="gramStart"/>
      <w:r w:rsidRPr="006E33A2">
        <w:rPr>
          <w:b/>
        </w:rPr>
        <w:t>программа  составленная</w:t>
      </w:r>
      <w:proofErr w:type="gramEnd"/>
      <w:r w:rsidRPr="006E33A2">
        <w:rPr>
          <w:b/>
        </w:rPr>
        <w:t xml:space="preserve"> в</w:t>
      </w:r>
      <w:r>
        <w:rPr>
          <w:b/>
        </w:rPr>
        <w:t xml:space="preserve"> соответствии с требованиями ФГОС</w:t>
      </w:r>
      <w:r w:rsidRPr="006E33A2">
        <w:rPr>
          <w:b/>
        </w:rPr>
        <w:t xml:space="preserve">  по интеграции образовательных областей. Планирование работы ведется по календарно-тематическому принципу.  </w:t>
      </w:r>
    </w:p>
    <w:p w:rsidR="008143A5" w:rsidRPr="002E5935" w:rsidRDefault="008143A5" w:rsidP="002D6C8F">
      <w:pPr>
        <w:ind w:firstLine="540"/>
        <w:jc w:val="both"/>
      </w:pPr>
      <w:r w:rsidRPr="002E5935">
        <w:t xml:space="preserve">Комплексная программа: </w:t>
      </w:r>
    </w:p>
    <w:p w:rsidR="008143A5" w:rsidRPr="002E5935" w:rsidRDefault="008143A5" w:rsidP="002D6C8F">
      <w:pPr>
        <w:ind w:firstLine="540"/>
        <w:jc w:val="both"/>
      </w:pPr>
      <w:r w:rsidRPr="002E5935">
        <w:t xml:space="preserve">-  Примерная основная общеобразовательная программа дошкольного </w:t>
      </w:r>
      <w:proofErr w:type="gramStart"/>
      <w:r w:rsidRPr="002E5935">
        <w:t>образования  «</w:t>
      </w:r>
      <w:proofErr w:type="gramEnd"/>
      <w:r w:rsidRPr="002E5935">
        <w:t xml:space="preserve">От  рождения  до школы»  </w:t>
      </w:r>
      <w:proofErr w:type="spellStart"/>
      <w:r w:rsidRPr="002E5935">
        <w:t>М.А.Васильева</w:t>
      </w:r>
      <w:proofErr w:type="spellEnd"/>
      <w:r w:rsidRPr="002E5935">
        <w:t xml:space="preserve">, Т.С. Комарова, Н.Е. </w:t>
      </w:r>
      <w:proofErr w:type="spellStart"/>
      <w:r w:rsidRPr="002E5935">
        <w:t>Вераксы</w:t>
      </w:r>
      <w:proofErr w:type="spellEnd"/>
      <w:r w:rsidRPr="002E5935">
        <w:t>.</w:t>
      </w:r>
    </w:p>
    <w:p w:rsidR="008143A5" w:rsidRPr="002E5935" w:rsidRDefault="008143A5" w:rsidP="002D6C8F">
      <w:pPr>
        <w:ind w:firstLine="540"/>
        <w:jc w:val="both"/>
      </w:pPr>
      <w:r w:rsidRPr="002E5935">
        <w:t>- Базовая программа дошкольного образования в национальных детских учреждениях «</w:t>
      </w:r>
      <w:proofErr w:type="spellStart"/>
      <w:r w:rsidRPr="002E5935">
        <w:t>Тосхол</w:t>
      </w:r>
      <w:proofErr w:type="spellEnd"/>
      <w:r w:rsidRPr="002E5935">
        <w:t xml:space="preserve">». Харитонова М.Н., </w:t>
      </w:r>
      <w:proofErr w:type="spellStart"/>
      <w:r w:rsidRPr="002E5935">
        <w:t>Лепчикова</w:t>
      </w:r>
      <w:proofErr w:type="spellEnd"/>
      <w:r w:rsidRPr="002E5935">
        <w:t xml:space="preserve"> Л.П.  </w:t>
      </w:r>
    </w:p>
    <w:p w:rsidR="008143A5" w:rsidRPr="002E5935" w:rsidRDefault="008143A5" w:rsidP="002D6C8F">
      <w:pPr>
        <w:jc w:val="both"/>
      </w:pPr>
      <w:r w:rsidRPr="002E5935">
        <w:t xml:space="preserve">        Парциальные:</w:t>
      </w:r>
    </w:p>
    <w:p w:rsidR="008143A5" w:rsidRPr="002E5935" w:rsidRDefault="008143A5" w:rsidP="002D6C8F">
      <w:pPr>
        <w:ind w:firstLine="540"/>
        <w:jc w:val="both"/>
      </w:pPr>
      <w:r w:rsidRPr="002E5935">
        <w:t>- «Программа развития речи детей дошкольного возраста» О.С. Ушакова;</w:t>
      </w:r>
    </w:p>
    <w:p w:rsidR="008143A5" w:rsidRPr="002E5935" w:rsidRDefault="008143A5" w:rsidP="002D6C8F">
      <w:pPr>
        <w:ind w:firstLine="540"/>
        <w:jc w:val="both"/>
      </w:pPr>
      <w:proofErr w:type="gramStart"/>
      <w:r w:rsidRPr="002E5935">
        <w:t>-«</w:t>
      </w:r>
      <w:proofErr w:type="gramEnd"/>
      <w:r w:rsidRPr="002E5935">
        <w:t>Комплексная программа физического воспитания для дошкольных образовательных учреждений».  Республика Саха (Якутия) Захарова С.И.</w:t>
      </w:r>
    </w:p>
    <w:p w:rsidR="008143A5" w:rsidRPr="002E5935" w:rsidRDefault="008143A5" w:rsidP="002D6C8F">
      <w:pPr>
        <w:ind w:firstLine="540"/>
        <w:jc w:val="both"/>
      </w:pPr>
      <w:r w:rsidRPr="002E5935">
        <w:lastRenderedPageBreak/>
        <w:t>- «Программа по развитию речи в детском саду». Ушакова О.С.</w:t>
      </w:r>
    </w:p>
    <w:p w:rsidR="008143A5" w:rsidRPr="002D6C8F" w:rsidRDefault="008143A5" w:rsidP="002D6C8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rFonts w:eastAsia="Calibri"/>
        </w:rPr>
      </w:pPr>
      <w:r w:rsidRPr="008143A5">
        <w:rPr>
          <w:rFonts w:eastAsia="Calibri"/>
          <w:color w:val="FF0000"/>
        </w:rPr>
        <w:t xml:space="preserve">       </w:t>
      </w:r>
      <w:r w:rsidRPr="002D6C8F">
        <w:rPr>
          <w:rFonts w:eastAsia="Calibri"/>
        </w:rPr>
        <w:t>В Учреждении проводится работа по дополнительному образованию: функционируют кружки: «</w:t>
      </w:r>
      <w:proofErr w:type="spellStart"/>
      <w:r w:rsidRPr="002D6C8F">
        <w:rPr>
          <w:rFonts w:eastAsia="Calibri"/>
        </w:rPr>
        <w:t>Бисероплетение</w:t>
      </w:r>
      <w:proofErr w:type="spellEnd"/>
      <w:r w:rsidRPr="002D6C8F">
        <w:rPr>
          <w:rFonts w:eastAsia="Calibri"/>
        </w:rPr>
        <w:t>», пальчиковая гимнастика, кружок «Юные экологи», «Шашки», «Шахматы», «Хореография», «Обучение разговорному якутскому языку»</w:t>
      </w:r>
      <w:proofErr w:type="gramStart"/>
      <w:r w:rsidRPr="002D6C8F">
        <w:rPr>
          <w:rFonts w:eastAsia="Calibri"/>
        </w:rPr>
        <w:t>, ,</w:t>
      </w:r>
      <w:proofErr w:type="gramEnd"/>
      <w:r w:rsidRPr="002D6C8F">
        <w:rPr>
          <w:rFonts w:eastAsia="Calibri"/>
        </w:rPr>
        <w:t xml:space="preserve"> «Английский для малышей», «Настольные национальные игры», «Школа мяча», «Риторика» занятия проводятся 1-3 раза в неделю по 25-30 минут в первой половине дня. Для жителей микрорайона и родителей в учреждении функционирует консультативный пункт «Современная семья».  </w:t>
      </w:r>
    </w:p>
    <w:p w:rsidR="008143A5" w:rsidRPr="002E5935" w:rsidRDefault="008143A5" w:rsidP="002D6C8F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eastAsia="Calibri"/>
        </w:rPr>
      </w:pPr>
      <w:r w:rsidRPr="002E5935">
        <w:rPr>
          <w:rFonts w:eastAsia="Calibri"/>
          <w:color w:val="000000"/>
        </w:rPr>
        <w:t xml:space="preserve">        -Комплексные медицинские услуги с учетом состояния здоровья детей (массаж, ЛФК) при наличии медицинской лицензии.</w:t>
      </w:r>
    </w:p>
    <w:p w:rsidR="008143A5" w:rsidRDefault="008143A5" w:rsidP="002D6C8F">
      <w:pPr>
        <w:jc w:val="both"/>
      </w:pPr>
      <w:r>
        <w:rPr>
          <w:rFonts w:eastAsia="Calibri"/>
          <w:color w:val="000000"/>
        </w:rPr>
        <w:t xml:space="preserve">       </w:t>
      </w:r>
      <w:r>
        <w:t xml:space="preserve"> Образовательная деятельность осуществляется в ходе совместной деятельности педагога и детей, а также в режимных моментах и самостоятельной деятельности детей, организованной педагогами.</w:t>
      </w:r>
    </w:p>
    <w:p w:rsidR="008143A5" w:rsidRDefault="008143A5" w:rsidP="002D6C8F">
      <w:pPr>
        <w:jc w:val="both"/>
      </w:pPr>
      <w:r>
        <w:t xml:space="preserve"> Большую работу проводят специалисты: музыкальные руководители: Некрасова Елена Владимировна, </w:t>
      </w:r>
      <w:proofErr w:type="spellStart"/>
      <w:r>
        <w:t>Чупанова</w:t>
      </w:r>
      <w:proofErr w:type="spellEnd"/>
      <w:r>
        <w:t xml:space="preserve"> Анна </w:t>
      </w:r>
      <w:proofErr w:type="gramStart"/>
      <w:r>
        <w:t>Витальевна.,</w:t>
      </w:r>
      <w:proofErr w:type="gramEnd"/>
      <w:r>
        <w:t xml:space="preserve"> инструктора по физкультуре</w:t>
      </w:r>
      <w:r>
        <w:t>: Артемьева Дария Николаевна</w:t>
      </w:r>
      <w:r>
        <w:t>,</w:t>
      </w:r>
      <w:r>
        <w:t xml:space="preserve"> Гуляева Ирма Семеновна,</w:t>
      </w:r>
      <w:r>
        <w:t xml:space="preserve"> педагог-психолог </w:t>
      </w:r>
      <w:proofErr w:type="spellStart"/>
      <w:r>
        <w:t>Цепелева</w:t>
      </w:r>
      <w:proofErr w:type="spellEnd"/>
      <w:r>
        <w:t xml:space="preserve"> Наталья Владимировна., учитель якутского языка Степанова Елена Петровна, учитель-логопед </w:t>
      </w:r>
      <w:proofErr w:type="spellStart"/>
      <w:r>
        <w:t>Муранова</w:t>
      </w:r>
      <w:proofErr w:type="spellEnd"/>
      <w:r>
        <w:t xml:space="preserve"> </w:t>
      </w:r>
      <w:proofErr w:type="spellStart"/>
      <w:r>
        <w:t>Туйара</w:t>
      </w:r>
      <w:proofErr w:type="spellEnd"/>
      <w:r>
        <w:t xml:space="preserve"> Витальевна, учитель английского  Филиппова Анна Анатольевна</w:t>
      </w:r>
    </w:p>
    <w:p w:rsidR="008143A5" w:rsidRDefault="008143A5" w:rsidP="002D6C8F">
      <w:pPr>
        <w:jc w:val="both"/>
      </w:pPr>
      <w:r>
        <w:t xml:space="preserve">       На 2016-2017</w:t>
      </w:r>
      <w:r>
        <w:t xml:space="preserve"> учебный год перед педагогическим коллективом детского сада было поставлено четыре основных годовых задачи:</w:t>
      </w:r>
    </w:p>
    <w:p w:rsidR="008143A5" w:rsidRPr="008143A5" w:rsidRDefault="008143A5" w:rsidP="002D6C8F">
      <w:pPr>
        <w:ind w:firstLine="708"/>
        <w:jc w:val="both"/>
      </w:pPr>
      <w:r w:rsidRPr="008143A5">
        <w:t>1. Продолжить работу, направленную на сохранение и укрепление здоровья воспитанников, реализацию оздоровительной программы;</w:t>
      </w:r>
    </w:p>
    <w:p w:rsidR="008143A5" w:rsidRPr="008143A5" w:rsidRDefault="008143A5" w:rsidP="002D6C8F">
      <w:pPr>
        <w:ind w:firstLine="708"/>
        <w:jc w:val="both"/>
      </w:pPr>
      <w:r w:rsidRPr="008143A5">
        <w:t>2. Продолжить работу по отработке познавательно-речевой модели организации образовательного процесса, активно внедрять новые технологии работы с детьми, проектный метод обучения;</w:t>
      </w:r>
    </w:p>
    <w:p w:rsidR="008143A5" w:rsidRPr="008143A5" w:rsidRDefault="008143A5" w:rsidP="002D6C8F">
      <w:pPr>
        <w:ind w:firstLine="708"/>
        <w:jc w:val="both"/>
      </w:pPr>
      <w:r w:rsidRPr="008143A5">
        <w:t>3. Оптимизировать систему работы по развитию речи воспитанников путем внедрения инновационных технологий, высокоэффективных методов и приемов, активных форм личностно-ориентированного взаимодействия с детьми в образовательном процессе;</w:t>
      </w:r>
    </w:p>
    <w:p w:rsidR="008143A5" w:rsidRPr="008143A5" w:rsidRDefault="008143A5" w:rsidP="002D6C8F">
      <w:pPr>
        <w:ind w:firstLine="708"/>
        <w:jc w:val="both"/>
      </w:pPr>
      <w:r w:rsidRPr="008143A5">
        <w:t>4. Организовать индивидуально-направленную работу с родителями с учетом анкетирования, активно внедрять новые формы работы с родителями, наполнить наиболее востребованные формы организации новым содержанием.</w:t>
      </w:r>
    </w:p>
    <w:p w:rsidR="008143A5" w:rsidRPr="00FE3D05" w:rsidRDefault="008143A5" w:rsidP="002D6C8F">
      <w:pPr>
        <w:ind w:firstLine="708"/>
        <w:jc w:val="both"/>
        <w:rPr>
          <w:color w:val="FF0000"/>
        </w:rPr>
      </w:pPr>
      <w:r w:rsidRPr="008143A5">
        <w:t xml:space="preserve">5. Усилить </w:t>
      </w:r>
      <w:proofErr w:type="gramStart"/>
      <w:r w:rsidRPr="008143A5">
        <w:t>контроль  качества</w:t>
      </w:r>
      <w:proofErr w:type="gramEnd"/>
      <w:r w:rsidRPr="008143A5">
        <w:t xml:space="preserve"> образовательного процесса</w:t>
      </w:r>
      <w:r w:rsidRPr="00FE3D05">
        <w:rPr>
          <w:color w:val="FF0000"/>
        </w:rPr>
        <w:t>.</w:t>
      </w:r>
    </w:p>
    <w:p w:rsidR="008143A5" w:rsidRDefault="008143A5" w:rsidP="002D6C8F">
      <w:pPr>
        <w:jc w:val="both"/>
      </w:pPr>
      <w:r>
        <w:t xml:space="preserve"> План работы по всем годовым задачам выполнен полностью.</w:t>
      </w:r>
    </w:p>
    <w:p w:rsidR="008143A5" w:rsidRDefault="008143A5" w:rsidP="002D6C8F">
      <w:pPr>
        <w:jc w:val="both"/>
      </w:pPr>
      <w:proofErr w:type="gramStart"/>
      <w:r>
        <w:t>Успешное  решение</w:t>
      </w:r>
      <w:proofErr w:type="gramEnd"/>
      <w:r>
        <w:t xml:space="preserve">  поставленных  задач обеспечивается   через   установление   связей  между   всеми   формами работы в разные режимные отрезки и привлечение  родителей  к  воспитанию  своих детей. Особое внимание уделяется </w:t>
      </w:r>
      <w:proofErr w:type="gramStart"/>
      <w:r>
        <w:t>психолого- педагогическому</w:t>
      </w:r>
      <w:proofErr w:type="gramEnd"/>
      <w:r>
        <w:t xml:space="preserve"> а в работе с детьми, изучению уровня удовлетворенности родителей деятельностью МБДОУ, оптимизации детско-родительских отношений в семье, готовности к сотрудничеству с педагогами МБДОУ.</w:t>
      </w:r>
    </w:p>
    <w:p w:rsidR="008143A5" w:rsidRDefault="008143A5" w:rsidP="002D6C8F">
      <w:pPr>
        <w:jc w:val="both"/>
      </w:pPr>
      <w:r>
        <w:t xml:space="preserve">          Результаты анкетирования на получение оценки удовлетворенности родителей педагогическим процессом в дошкольном образовательном учреждении показали, что 98% родителей довольны отношениями, сложившимися в данный момент у их детей с воспитателями, а также довольны собственными отношениями с воспитателями группы. Все родители считают, что оценка знаний, поступков и поведения их детей воспитателями объективна </w:t>
      </w:r>
      <w:proofErr w:type="gramStart"/>
      <w:r>
        <w:t>и  справедлива</w:t>
      </w:r>
      <w:proofErr w:type="gramEnd"/>
      <w:r>
        <w:t xml:space="preserve">. 47% родителей считают. </w:t>
      </w:r>
      <w:proofErr w:type="gramStart"/>
      <w:r>
        <w:t>что  могут</w:t>
      </w:r>
      <w:proofErr w:type="gramEnd"/>
      <w:r>
        <w:t xml:space="preserve"> спокойно обратиться к воспитателям с какой-нибудь проблемой, связанной с их ребенком. 41% (7 чел.) опрошенным достаточно родительских собраний и у 12% (2 чел.) родителей возникает потребность поговорить с воспитателями о проблемах, связанных с их ребенком. </w:t>
      </w:r>
    </w:p>
    <w:p w:rsidR="008143A5" w:rsidRDefault="008143A5" w:rsidP="002D6C8F">
      <w:pPr>
        <w:jc w:val="both"/>
      </w:pPr>
      <w:r>
        <w:t xml:space="preserve">          Абсолютно все родители считают воспитателей своими помощниками и ощущают себя помощниками педагогов в деле воспитания их детей. 59% (10 чел.) охотно идут в детский сад на родительское собрание; 41% (7 чел.) родителей не всегда охотно посещают родительские собрания.</w:t>
      </w:r>
    </w:p>
    <w:p w:rsidR="008143A5" w:rsidRDefault="008143A5" w:rsidP="002D6C8F">
      <w:pPr>
        <w:jc w:val="both"/>
      </w:pPr>
      <w:r>
        <w:lastRenderedPageBreak/>
        <w:t>2.1.Коррекционная работа.</w:t>
      </w:r>
    </w:p>
    <w:p w:rsidR="008143A5" w:rsidRDefault="008143A5" w:rsidP="002D6C8F">
      <w:pPr>
        <w:jc w:val="both"/>
      </w:pPr>
      <w:r>
        <w:t xml:space="preserve">   Квалифицированная помощь детям с особенностями развития оказывается специалистами учителем- логопедом и педагогом психологом.</w:t>
      </w:r>
    </w:p>
    <w:p w:rsidR="008143A5" w:rsidRDefault="005B7A44" w:rsidP="002D6C8F">
      <w:pPr>
        <w:jc w:val="both"/>
      </w:pPr>
      <w:r>
        <w:t xml:space="preserve">    Учитель-логопед </w:t>
      </w:r>
      <w:proofErr w:type="spellStart"/>
      <w:r>
        <w:t>Муру</w:t>
      </w:r>
      <w:bookmarkStart w:id="0" w:name="_GoBack"/>
      <w:bookmarkEnd w:id="0"/>
      <w:r w:rsidR="008143A5">
        <w:t>нова</w:t>
      </w:r>
      <w:proofErr w:type="spellEnd"/>
      <w:r w:rsidR="008143A5">
        <w:t xml:space="preserve"> </w:t>
      </w:r>
      <w:proofErr w:type="spellStart"/>
      <w:r w:rsidR="008143A5">
        <w:t>Туйара</w:t>
      </w:r>
      <w:proofErr w:type="spellEnd"/>
      <w:r w:rsidR="008143A5">
        <w:t xml:space="preserve"> Витальевна. работает по «Программе обучения и воспитания детей с фонетико-фонематическим недоразвитием» Т.Б. Филичева, Г.В. Чиркина, используется технология Ткаченко Т.А, Коноваленко </w:t>
      </w:r>
      <w:proofErr w:type="gramStart"/>
      <w:r w:rsidR="008143A5">
        <w:t>С.А..</w:t>
      </w:r>
      <w:proofErr w:type="gramEnd"/>
      <w:r w:rsidR="008143A5">
        <w:t xml:space="preserve"> Занятия проводятся подгруппами и индивидуально по 2 раза в неделю, с детьми старшей и подготовительной </w:t>
      </w:r>
      <w:proofErr w:type="gramStart"/>
      <w:r w:rsidR="008143A5">
        <w:t>групп,  количество</w:t>
      </w:r>
      <w:proofErr w:type="gramEnd"/>
      <w:r w:rsidR="008143A5">
        <w:t xml:space="preserve"> детей на </w:t>
      </w:r>
      <w:proofErr w:type="spellStart"/>
      <w:r w:rsidR="008143A5">
        <w:t>логопункте</w:t>
      </w:r>
      <w:proofErr w:type="spellEnd"/>
      <w:r w:rsidR="008143A5">
        <w:t>- 25 детей,  выпущено с чистой речью 28 детей, со значительным улучшением 3 ребенка.</w:t>
      </w:r>
    </w:p>
    <w:p w:rsidR="008143A5" w:rsidRDefault="008143A5" w:rsidP="002D6C8F">
      <w:pPr>
        <w:jc w:val="both"/>
      </w:pPr>
      <w:r>
        <w:t xml:space="preserve">     Педагог психолог </w:t>
      </w:r>
      <w:proofErr w:type="spellStart"/>
      <w:r>
        <w:t>Цепелева</w:t>
      </w:r>
      <w:proofErr w:type="spellEnd"/>
      <w:r>
        <w:t xml:space="preserve"> Н.В. является совместителем.</w:t>
      </w:r>
    </w:p>
    <w:p w:rsidR="008143A5" w:rsidRDefault="008143A5" w:rsidP="002D6C8F">
      <w:pPr>
        <w:jc w:val="both"/>
      </w:pPr>
      <w:r>
        <w:t xml:space="preserve"> Педагог психолог работает по запросу родителей и педагогов, проводит диагностическую и коррекционную работу с детьми старшей и подготовительной групп, а также консультативную работу с младшими и средними группами. Подгрупповые коррекционные занятия </w:t>
      </w:r>
      <w:proofErr w:type="gramStart"/>
      <w:r>
        <w:t>ведутся  2</w:t>
      </w:r>
      <w:proofErr w:type="gramEnd"/>
      <w:r>
        <w:t xml:space="preserve"> раза в неделю, по методике </w:t>
      </w:r>
      <w:proofErr w:type="spellStart"/>
      <w:r>
        <w:t>М.В.Корепановой</w:t>
      </w:r>
      <w:proofErr w:type="spellEnd"/>
      <w:r>
        <w:t xml:space="preserve"> «Познаю себя», для развития коммуникативных навыков и познавательной активности,   использует   методики для расслабления мышечного тонуса у детей, элементы  дыхательной гимнастики  по Стрельниковой.</w:t>
      </w:r>
    </w:p>
    <w:p w:rsidR="008143A5" w:rsidRDefault="008143A5" w:rsidP="002D6C8F">
      <w:pPr>
        <w:jc w:val="both"/>
      </w:pPr>
      <w:r>
        <w:t xml:space="preserve">      </w:t>
      </w:r>
      <w:proofErr w:type="gramStart"/>
      <w:r>
        <w:t>В  ДОУ</w:t>
      </w:r>
      <w:proofErr w:type="gramEnd"/>
      <w:r>
        <w:t xml:space="preserve"> работает </w:t>
      </w:r>
      <w:proofErr w:type="spellStart"/>
      <w:r>
        <w:t>ПМПк</w:t>
      </w:r>
      <w:proofErr w:type="spellEnd"/>
      <w:r>
        <w:t xml:space="preserve"> в который входят следующие специалисты: логопед, психолог, инструктор по ФИЗО, медик. На заседаниях консилиума решаются проблемы сопровождения детей с нарушениями поведения и развития, проводятся консультации для педагогов и родителей</w:t>
      </w:r>
      <w:r>
        <w:t xml:space="preserve">. </w:t>
      </w:r>
      <w:proofErr w:type="gramStart"/>
      <w:r>
        <w:t>С  сентября</w:t>
      </w:r>
      <w:proofErr w:type="gramEnd"/>
      <w:r>
        <w:t xml:space="preserve"> было обследовано 35</w:t>
      </w:r>
      <w:r>
        <w:t xml:space="preserve"> детей по запросу педагогов, даны рекомендации родителям, направления к специалистам. Разработаны планы индивидуального сопровождения детей.</w:t>
      </w:r>
      <w:r>
        <w:t xml:space="preserve"> С осени планируется открытие группы компенсирующего вида для детей с нарушениями речи.</w:t>
      </w:r>
    </w:p>
    <w:p w:rsidR="008143A5" w:rsidRDefault="008143A5" w:rsidP="002D6C8F">
      <w:pPr>
        <w:jc w:val="both"/>
      </w:pPr>
      <w:r>
        <w:t xml:space="preserve">        Результатом осуществления </w:t>
      </w:r>
      <w:proofErr w:type="spellStart"/>
      <w:r>
        <w:t>воспитательно</w:t>
      </w:r>
      <w:proofErr w:type="spellEnd"/>
      <w:r>
        <w:t>-образовательного процесса явилась качественная подготовка детей к обучению в школе. Выпускники ДОУ поступают в гимназии, экспериментальные классы. По результатам индивидуальных бесед с родителями и отзывов школ, воспитанники МДОУ успешно осваивают программу; уровень их подготовки соответствует требованиям, предъявляемым учителями начальных классов. Родители выпускников удовлетворены уровнем подготовки детей к школе. Педагогический коллектив поддерживает связь с учителями школ, где учатся наши воспитанники.</w:t>
      </w:r>
    </w:p>
    <w:p w:rsidR="008143A5" w:rsidRDefault="008143A5" w:rsidP="002D6C8F">
      <w:pPr>
        <w:jc w:val="both"/>
      </w:pPr>
      <w:r>
        <w:t>3.Характеристика возрастных групп.</w:t>
      </w:r>
    </w:p>
    <w:p w:rsidR="008143A5" w:rsidRDefault="008143A5" w:rsidP="002D6C8F">
      <w:pPr>
        <w:jc w:val="both"/>
      </w:pPr>
      <w:r>
        <w:t xml:space="preserve"> </w:t>
      </w:r>
    </w:p>
    <w:p w:rsidR="008143A5" w:rsidRDefault="008143A5" w:rsidP="002D6C8F">
      <w:pPr>
        <w:jc w:val="both"/>
      </w:pPr>
      <w:r>
        <w:t xml:space="preserve">        Муниципальное дошкольное образовательное учреждение детский сад № 27«Кораблик» рассчитан н</w:t>
      </w:r>
      <w:r>
        <w:t>а 1270</w:t>
      </w:r>
      <w:r>
        <w:t xml:space="preserve"> мест, списочный соста</w:t>
      </w:r>
      <w:r>
        <w:t>в – 312</w:t>
      </w:r>
      <w:r>
        <w:t xml:space="preserve"> детей, средняя посещаемость 195 детей:</w:t>
      </w:r>
    </w:p>
    <w:p w:rsidR="008143A5" w:rsidRDefault="008143A5" w:rsidP="002D6C8F">
      <w:pPr>
        <w:jc w:val="both"/>
      </w:pPr>
      <w:proofErr w:type="gramStart"/>
      <w:r>
        <w:t xml:space="preserve">Подготовительная </w:t>
      </w:r>
      <w:r>
        <w:t xml:space="preserve"> группа</w:t>
      </w:r>
      <w:proofErr w:type="gramEnd"/>
      <w:r>
        <w:t xml:space="preserve"> «Ромашка»   - 38 детей,</w:t>
      </w:r>
    </w:p>
    <w:p w:rsidR="008143A5" w:rsidRDefault="008143A5" w:rsidP="002D6C8F">
      <w:pPr>
        <w:jc w:val="both"/>
      </w:pPr>
      <w:r>
        <w:t>Подготовительная группа «</w:t>
      </w:r>
      <w:proofErr w:type="gramStart"/>
      <w:r>
        <w:t>Солнышко»</w:t>
      </w:r>
      <w:r>
        <w:t>-</w:t>
      </w:r>
      <w:proofErr w:type="gramEnd"/>
      <w:r>
        <w:t xml:space="preserve"> 38 детей</w:t>
      </w:r>
    </w:p>
    <w:p w:rsidR="008143A5" w:rsidRDefault="008143A5" w:rsidP="002D6C8F">
      <w:pPr>
        <w:jc w:val="both"/>
      </w:pPr>
      <w:r>
        <w:t>Старшая группа «</w:t>
      </w:r>
      <w:proofErr w:type="gramStart"/>
      <w:r>
        <w:t xml:space="preserve">Почемучки»   </w:t>
      </w:r>
      <w:proofErr w:type="gramEnd"/>
      <w:r>
        <w:t>- 40</w:t>
      </w:r>
      <w:r>
        <w:t xml:space="preserve"> детей</w:t>
      </w:r>
    </w:p>
    <w:p w:rsidR="008143A5" w:rsidRDefault="008143A5" w:rsidP="002D6C8F">
      <w:pPr>
        <w:jc w:val="both"/>
      </w:pPr>
      <w:r>
        <w:t>С</w:t>
      </w:r>
      <w:r w:rsidR="002D6C8F">
        <w:t xml:space="preserve">редняя группа «Земляничка» -  </w:t>
      </w:r>
      <w:proofErr w:type="gramStart"/>
      <w:r w:rsidR="002D6C8F">
        <w:t>36</w:t>
      </w:r>
      <w:r>
        <w:t xml:space="preserve">  ребенок</w:t>
      </w:r>
      <w:proofErr w:type="gramEnd"/>
    </w:p>
    <w:p w:rsidR="008143A5" w:rsidRDefault="002D6C8F" w:rsidP="002D6C8F">
      <w:pPr>
        <w:jc w:val="both"/>
      </w:pPr>
      <w:r>
        <w:t xml:space="preserve">Средняя </w:t>
      </w:r>
      <w:proofErr w:type="gramStart"/>
      <w:r>
        <w:t>группа  «</w:t>
      </w:r>
      <w:proofErr w:type="gramEnd"/>
      <w:r>
        <w:t>Улыбка»-   37</w:t>
      </w:r>
      <w:r w:rsidR="008143A5">
        <w:t xml:space="preserve"> ребенка</w:t>
      </w:r>
    </w:p>
    <w:p w:rsidR="008143A5" w:rsidRDefault="008143A5" w:rsidP="002D6C8F">
      <w:pPr>
        <w:jc w:val="both"/>
      </w:pPr>
      <w:r>
        <w:t>Вторая младшая группа с родным языком обучения «</w:t>
      </w:r>
      <w:proofErr w:type="gramStart"/>
      <w:r>
        <w:t>Ручеек</w:t>
      </w:r>
      <w:r w:rsidR="002D6C8F">
        <w:t>»-</w:t>
      </w:r>
      <w:proofErr w:type="gramEnd"/>
      <w:r w:rsidR="002D6C8F">
        <w:t xml:space="preserve">   35</w:t>
      </w:r>
      <w:r>
        <w:t xml:space="preserve"> ребенка</w:t>
      </w:r>
    </w:p>
    <w:p w:rsidR="008143A5" w:rsidRDefault="008143A5" w:rsidP="002D6C8F">
      <w:pPr>
        <w:jc w:val="both"/>
      </w:pPr>
      <w:r>
        <w:t xml:space="preserve">вторая </w:t>
      </w:r>
      <w:proofErr w:type="gramStart"/>
      <w:r>
        <w:t>младшая  «</w:t>
      </w:r>
      <w:proofErr w:type="gramEnd"/>
      <w:r>
        <w:t>Радуга» - 40</w:t>
      </w:r>
      <w:r>
        <w:t>детей</w:t>
      </w:r>
    </w:p>
    <w:p w:rsidR="008143A5" w:rsidRDefault="008143A5" w:rsidP="002D6C8F">
      <w:pPr>
        <w:jc w:val="both"/>
      </w:pPr>
      <w:r>
        <w:t xml:space="preserve">Старшая группа «Алые </w:t>
      </w:r>
      <w:proofErr w:type="gramStart"/>
      <w:r>
        <w:t>паруса»-</w:t>
      </w:r>
      <w:proofErr w:type="gramEnd"/>
      <w:r>
        <w:t>37</w:t>
      </w:r>
      <w:r>
        <w:t xml:space="preserve"> детей</w:t>
      </w:r>
    </w:p>
    <w:p w:rsidR="008143A5" w:rsidRDefault="008143A5" w:rsidP="002D6C8F">
      <w:pPr>
        <w:jc w:val="both"/>
      </w:pPr>
      <w:r>
        <w:t>ГКП-10 детей</w:t>
      </w:r>
    </w:p>
    <w:p w:rsidR="008143A5" w:rsidRDefault="008143A5" w:rsidP="002D6C8F">
      <w:pPr>
        <w:jc w:val="both"/>
      </w:pPr>
    </w:p>
    <w:p w:rsidR="008143A5" w:rsidRDefault="002D6C8F" w:rsidP="002D6C8F">
      <w:pPr>
        <w:jc w:val="both"/>
      </w:pPr>
      <w:r>
        <w:t xml:space="preserve">            В 2016-2017 </w:t>
      </w:r>
      <w:proofErr w:type="spellStart"/>
      <w:r>
        <w:t>уч.году</w:t>
      </w:r>
      <w:proofErr w:type="spellEnd"/>
      <w:r>
        <w:t xml:space="preserve"> выпущено 76</w:t>
      </w:r>
      <w:r w:rsidR="008143A5">
        <w:t xml:space="preserve"> детей, из них с высоким уровнем готовности к школе 72%, со средним </w:t>
      </w:r>
      <w:proofErr w:type="gramStart"/>
      <w:r w:rsidR="008143A5">
        <w:t>–  28</w:t>
      </w:r>
      <w:proofErr w:type="gramEnd"/>
      <w:r w:rsidR="008143A5">
        <w:t xml:space="preserve">%.; ЭМП- высокий -68%, средний 32%, </w:t>
      </w:r>
      <w:proofErr w:type="spellStart"/>
      <w:r w:rsidR="008143A5">
        <w:t>Р.речи</w:t>
      </w:r>
      <w:proofErr w:type="spellEnd"/>
      <w:r w:rsidR="008143A5">
        <w:t xml:space="preserve"> –высокий 46%, средний  64%.</w:t>
      </w:r>
    </w:p>
    <w:p w:rsidR="008143A5" w:rsidRDefault="008143A5" w:rsidP="002D6C8F">
      <w:pPr>
        <w:jc w:val="both"/>
      </w:pPr>
      <w:r>
        <w:t xml:space="preserve">  3.1.Социальный статус семей воспитанников </w:t>
      </w:r>
    </w:p>
    <w:p w:rsidR="008143A5" w:rsidRDefault="008143A5" w:rsidP="002D6C8F">
      <w:pPr>
        <w:jc w:val="both"/>
      </w:pPr>
      <w:r>
        <w:lastRenderedPageBreak/>
        <w:t xml:space="preserve">            </w:t>
      </w:r>
      <w:proofErr w:type="gramStart"/>
      <w:r>
        <w:t>В  МБДОУ</w:t>
      </w:r>
      <w:proofErr w:type="gramEnd"/>
      <w:r>
        <w:t xml:space="preserve"> ежегодно проводится мониторинг социального статуса семей воспитанников, который учитывается  в планировании работы  образовательного учреждения. Данные представлены в диаграммах.</w:t>
      </w:r>
    </w:p>
    <w:p w:rsidR="008143A5" w:rsidRDefault="008143A5" w:rsidP="002D6C8F">
      <w:pPr>
        <w:jc w:val="both"/>
      </w:pPr>
      <w:r>
        <w:t>Диаграмма 1.Социальный статус семей воспитанников.</w:t>
      </w:r>
    </w:p>
    <w:p w:rsidR="008143A5" w:rsidRDefault="008143A5" w:rsidP="002D6C8F">
      <w:pPr>
        <w:jc w:val="both"/>
      </w:pPr>
      <w:r>
        <w:t xml:space="preserve">              Диаграмма 2.Социальное положение родителей.</w:t>
      </w:r>
    </w:p>
    <w:p w:rsidR="008143A5" w:rsidRDefault="008143A5" w:rsidP="002D6C8F">
      <w:pPr>
        <w:jc w:val="both"/>
      </w:pPr>
      <w:r>
        <w:t xml:space="preserve">  Уровень </w:t>
      </w:r>
      <w:proofErr w:type="gramStart"/>
      <w:r>
        <w:t>компетентности  большей</w:t>
      </w:r>
      <w:proofErr w:type="gramEnd"/>
      <w:r>
        <w:t xml:space="preserve"> части родителей  позволяет достаточно успешно  выстроить работу с семьей. Образовательный уровень родителей достаточно высок, преобладают полные семьи (54,7</w:t>
      </w:r>
      <w:proofErr w:type="gramStart"/>
      <w:r>
        <w:t>%),неполные</w:t>
      </w:r>
      <w:proofErr w:type="gramEnd"/>
      <w:r>
        <w:t xml:space="preserve">  (24,8%)и многодетные и малообеспеченные (9.8%) семьи. Социальное положение семей воспитанников </w:t>
      </w:r>
      <w:proofErr w:type="gramStart"/>
      <w:r>
        <w:t>характеризуется  как</w:t>
      </w:r>
      <w:proofErr w:type="gramEnd"/>
      <w:r>
        <w:t xml:space="preserve"> стабильное.</w:t>
      </w:r>
    </w:p>
    <w:p w:rsidR="008143A5" w:rsidRDefault="008143A5" w:rsidP="002D6C8F">
      <w:pPr>
        <w:jc w:val="both"/>
      </w:pPr>
      <w:r>
        <w:t xml:space="preserve">     4.  Кадровое обеспечение МБДОУ.</w:t>
      </w:r>
    </w:p>
    <w:p w:rsidR="008143A5" w:rsidRDefault="008143A5" w:rsidP="002D6C8F">
      <w:pPr>
        <w:jc w:val="both"/>
      </w:pPr>
      <w:r>
        <w:t xml:space="preserve">    Комплектование педагогическими кадрами: 21 педагог, из них 13 воспитателей.</w:t>
      </w:r>
    </w:p>
    <w:p w:rsidR="008143A5" w:rsidRDefault="008143A5" w:rsidP="002D6C8F">
      <w:pPr>
        <w:jc w:val="both"/>
      </w:pPr>
      <w:r>
        <w:t xml:space="preserve"> Специалисты: логопед, психолог, учитель якутского языка, инструктор по физической культуре, музыкальный руководитель, педагог по развивающему </w:t>
      </w:r>
      <w:proofErr w:type="gramStart"/>
      <w:r>
        <w:t>обучению,  педагог</w:t>
      </w:r>
      <w:proofErr w:type="gramEnd"/>
      <w:r>
        <w:t xml:space="preserve"> по английскому языку, хореограф.</w:t>
      </w:r>
    </w:p>
    <w:p w:rsidR="008143A5" w:rsidRDefault="008143A5" w:rsidP="002D6C8F">
      <w:pPr>
        <w:jc w:val="both"/>
      </w:pPr>
      <w:r>
        <w:t xml:space="preserve">Образовательный уровень:  </w:t>
      </w:r>
    </w:p>
    <w:p w:rsidR="008143A5" w:rsidRPr="002D6C8F" w:rsidRDefault="008143A5" w:rsidP="002D6C8F">
      <w:pPr>
        <w:jc w:val="both"/>
      </w:pPr>
      <w:r w:rsidRPr="002D6C8F">
        <w:t xml:space="preserve">Высшее образование имеют - </w:t>
      </w:r>
      <w:proofErr w:type="gramStart"/>
      <w:r w:rsidRPr="002D6C8F">
        <w:t>19  педагогов</w:t>
      </w:r>
      <w:proofErr w:type="gramEnd"/>
      <w:r w:rsidRPr="002D6C8F">
        <w:t>.</w:t>
      </w:r>
    </w:p>
    <w:p w:rsidR="008143A5" w:rsidRPr="002D6C8F" w:rsidRDefault="008143A5" w:rsidP="002D6C8F">
      <w:pPr>
        <w:jc w:val="both"/>
      </w:pPr>
      <w:r w:rsidRPr="002D6C8F">
        <w:t>Среднее специальное образование – 2 педагога.</w:t>
      </w:r>
    </w:p>
    <w:p w:rsidR="008143A5" w:rsidRPr="002D6C8F" w:rsidRDefault="008143A5" w:rsidP="002D6C8F">
      <w:pPr>
        <w:jc w:val="both"/>
      </w:pPr>
      <w:r w:rsidRPr="002D6C8F">
        <w:t>Уровень профессиональной деятельности(категория):</w:t>
      </w:r>
    </w:p>
    <w:p w:rsidR="008143A5" w:rsidRPr="002D6C8F" w:rsidRDefault="008143A5" w:rsidP="002D6C8F">
      <w:pPr>
        <w:jc w:val="both"/>
      </w:pPr>
      <w:r w:rsidRPr="002D6C8F">
        <w:t>Высшая категория - 9 педагогов.</w:t>
      </w:r>
    </w:p>
    <w:p w:rsidR="008143A5" w:rsidRPr="002D6C8F" w:rsidRDefault="008143A5" w:rsidP="002D6C8F">
      <w:pPr>
        <w:jc w:val="both"/>
      </w:pPr>
      <w:r w:rsidRPr="002D6C8F">
        <w:t>Первая категория – 6 педагогов.</w:t>
      </w:r>
    </w:p>
    <w:p w:rsidR="008143A5" w:rsidRPr="002D6C8F" w:rsidRDefault="008143A5" w:rsidP="002D6C8F">
      <w:pPr>
        <w:jc w:val="both"/>
      </w:pPr>
      <w:r w:rsidRPr="002D6C8F">
        <w:t>СЗД                        - 6 педагога.</w:t>
      </w:r>
    </w:p>
    <w:p w:rsidR="008143A5" w:rsidRPr="002D6C8F" w:rsidRDefault="008143A5" w:rsidP="002D6C8F">
      <w:pPr>
        <w:jc w:val="both"/>
      </w:pPr>
      <w:r w:rsidRPr="002D6C8F">
        <w:t>Молодые специалисты (до 2 лет) – 2 педагога</w:t>
      </w:r>
    </w:p>
    <w:p w:rsidR="008143A5" w:rsidRPr="002D6C8F" w:rsidRDefault="008143A5" w:rsidP="002D6C8F">
      <w:pPr>
        <w:jc w:val="both"/>
      </w:pPr>
      <w:proofErr w:type="gramStart"/>
      <w:r w:rsidRPr="002D6C8F">
        <w:t>Коллектив  МБДОУ</w:t>
      </w:r>
      <w:proofErr w:type="gramEnd"/>
      <w:r w:rsidRPr="002D6C8F">
        <w:t xml:space="preserve"> Д\с № 27 «Кораблик» стабильный:</w:t>
      </w:r>
    </w:p>
    <w:p w:rsidR="008143A5" w:rsidRPr="002D6C8F" w:rsidRDefault="008143A5" w:rsidP="002D6C8F">
      <w:pPr>
        <w:jc w:val="both"/>
      </w:pPr>
      <w:r w:rsidRPr="002D6C8F">
        <w:t>По стажу работы педагогов:</w:t>
      </w:r>
    </w:p>
    <w:p w:rsidR="008143A5" w:rsidRPr="002D6C8F" w:rsidRDefault="008143A5" w:rsidP="002D6C8F">
      <w:pPr>
        <w:jc w:val="both"/>
      </w:pPr>
      <w:r w:rsidRPr="002D6C8F">
        <w:t xml:space="preserve"> до 2 лет - 2 педагога (11,1%) </w:t>
      </w:r>
    </w:p>
    <w:p w:rsidR="008143A5" w:rsidRPr="002D6C8F" w:rsidRDefault="008143A5" w:rsidP="002D6C8F">
      <w:pPr>
        <w:jc w:val="both"/>
      </w:pPr>
      <w:r w:rsidRPr="002D6C8F">
        <w:t>от 5 до 10 лет- 2 педагогов (11,1%)</w:t>
      </w:r>
    </w:p>
    <w:p w:rsidR="008143A5" w:rsidRPr="002D6C8F" w:rsidRDefault="008143A5" w:rsidP="002D6C8F">
      <w:pPr>
        <w:jc w:val="both"/>
      </w:pPr>
      <w:r w:rsidRPr="002D6C8F">
        <w:t>от 10 до 20 лет – 4 педагогов (22,2%),</w:t>
      </w:r>
    </w:p>
    <w:p w:rsidR="008143A5" w:rsidRPr="002D6C8F" w:rsidRDefault="008143A5" w:rsidP="002D6C8F">
      <w:pPr>
        <w:jc w:val="both"/>
      </w:pPr>
      <w:r w:rsidRPr="002D6C8F">
        <w:t>от 20 лет – 9 педагогов (50%).</w:t>
      </w:r>
    </w:p>
    <w:p w:rsidR="008143A5" w:rsidRPr="002D6C8F" w:rsidRDefault="008143A5" w:rsidP="002D6C8F">
      <w:pPr>
        <w:jc w:val="both"/>
      </w:pPr>
      <w:r w:rsidRPr="002D6C8F">
        <w:t xml:space="preserve">Курсы повышения квалификации прошли: </w:t>
      </w:r>
    </w:p>
    <w:p w:rsidR="008143A5" w:rsidRPr="002D6C8F" w:rsidRDefault="008143A5" w:rsidP="002D6C8F">
      <w:pPr>
        <w:jc w:val="both"/>
      </w:pPr>
      <w:r w:rsidRPr="002D6C8F">
        <w:t xml:space="preserve">Проблемные- </w:t>
      </w:r>
      <w:proofErr w:type="gramStart"/>
      <w:r w:rsidRPr="002D6C8F">
        <w:t>18  педагогов</w:t>
      </w:r>
      <w:proofErr w:type="gramEnd"/>
      <w:r w:rsidRPr="002D6C8F">
        <w:t xml:space="preserve"> (38,8%).</w:t>
      </w:r>
    </w:p>
    <w:p w:rsidR="008143A5" w:rsidRPr="002D6C8F" w:rsidRDefault="008143A5" w:rsidP="002D6C8F">
      <w:pPr>
        <w:jc w:val="both"/>
      </w:pPr>
      <w:proofErr w:type="gramStart"/>
      <w:r w:rsidRPr="002D6C8F">
        <w:t>Фундамент  -</w:t>
      </w:r>
      <w:proofErr w:type="gramEnd"/>
      <w:r w:rsidRPr="002D6C8F">
        <w:t xml:space="preserve"> 20 педагогов (33,3%)</w:t>
      </w:r>
    </w:p>
    <w:p w:rsidR="008143A5" w:rsidRPr="002D6C8F" w:rsidRDefault="008143A5" w:rsidP="002D6C8F">
      <w:pPr>
        <w:jc w:val="both"/>
      </w:pPr>
      <w:r w:rsidRPr="002D6C8F">
        <w:t>Профессиональную переподготовку:</w:t>
      </w:r>
    </w:p>
    <w:p w:rsidR="008143A5" w:rsidRPr="002D6C8F" w:rsidRDefault="008143A5" w:rsidP="002D6C8F">
      <w:pPr>
        <w:jc w:val="both"/>
      </w:pPr>
      <w:r w:rsidRPr="002D6C8F">
        <w:t xml:space="preserve"> «Менеджмент в </w:t>
      </w:r>
      <w:proofErr w:type="gramStart"/>
      <w:r w:rsidRPr="002D6C8F">
        <w:t>образовании»-</w:t>
      </w:r>
      <w:proofErr w:type="gramEnd"/>
      <w:r w:rsidRPr="002D6C8F">
        <w:t xml:space="preserve"> заведующая МБДОУ </w:t>
      </w:r>
    </w:p>
    <w:p w:rsidR="008143A5" w:rsidRPr="002D6C8F" w:rsidRDefault="008143A5" w:rsidP="002D6C8F">
      <w:pPr>
        <w:jc w:val="both"/>
      </w:pPr>
      <w:r w:rsidRPr="002D6C8F">
        <w:t>1 курс «Менеджмент в образовании» - старший воспитатель</w:t>
      </w:r>
    </w:p>
    <w:p w:rsidR="008143A5" w:rsidRPr="002D6C8F" w:rsidRDefault="008143A5" w:rsidP="002D6C8F">
      <w:pPr>
        <w:jc w:val="both"/>
      </w:pPr>
      <w:r w:rsidRPr="002D6C8F">
        <w:t>«Воспитатель ДОУ» - 3 педагога</w:t>
      </w:r>
    </w:p>
    <w:p w:rsidR="008143A5" w:rsidRPr="002D6C8F" w:rsidRDefault="008143A5" w:rsidP="002D6C8F">
      <w:pPr>
        <w:jc w:val="both"/>
      </w:pPr>
      <w:r w:rsidRPr="002D6C8F">
        <w:t>Аттестацию прошли:</w:t>
      </w:r>
    </w:p>
    <w:p w:rsidR="008143A5" w:rsidRPr="002D6C8F" w:rsidRDefault="008143A5" w:rsidP="002D6C8F">
      <w:pPr>
        <w:jc w:val="both"/>
      </w:pPr>
      <w:r w:rsidRPr="002D6C8F">
        <w:t>Высшая категория- 1 педагог</w:t>
      </w:r>
    </w:p>
    <w:p w:rsidR="008143A5" w:rsidRPr="002D6C8F" w:rsidRDefault="008143A5" w:rsidP="002D6C8F">
      <w:pPr>
        <w:jc w:val="both"/>
      </w:pPr>
      <w:r w:rsidRPr="002D6C8F">
        <w:t>Первая категория -3 педагога</w:t>
      </w:r>
    </w:p>
    <w:p w:rsidR="008143A5" w:rsidRDefault="008143A5" w:rsidP="002D6C8F">
      <w:pPr>
        <w:jc w:val="both"/>
      </w:pPr>
      <w:r>
        <w:t xml:space="preserve">    5.Формы государственно-</w:t>
      </w:r>
      <w:proofErr w:type="gramStart"/>
      <w:r>
        <w:t>общественного  и</w:t>
      </w:r>
      <w:proofErr w:type="gramEnd"/>
      <w:r>
        <w:t xml:space="preserve"> самоуправления в МДОУ</w:t>
      </w:r>
    </w:p>
    <w:p w:rsidR="008143A5" w:rsidRDefault="008143A5" w:rsidP="002D6C8F">
      <w:pPr>
        <w:jc w:val="both"/>
      </w:pPr>
      <w:r>
        <w:t xml:space="preserve">  </w:t>
      </w:r>
      <w:proofErr w:type="gramStart"/>
      <w:r>
        <w:t>Управление  МБДОУ</w:t>
      </w:r>
      <w:proofErr w:type="gramEnd"/>
      <w:r>
        <w:t xml:space="preserve"> осуществляется в соответствии с законодательством Российской Федерации, «Типовым положением о ДОУ», Уставом.</w:t>
      </w:r>
    </w:p>
    <w:p w:rsidR="008143A5" w:rsidRDefault="008143A5" w:rsidP="002D6C8F">
      <w:pPr>
        <w:jc w:val="both"/>
      </w:pPr>
      <w:r>
        <w:t xml:space="preserve">    Государственно-общественное управление в МБДОУ представлено активным функционированием Управляющего совета, созданного по инициативе Учредителя, в который входят: представителя Учредителя, представитель </w:t>
      </w:r>
      <w:proofErr w:type="gramStart"/>
      <w:r>
        <w:t>общественности,  родители</w:t>
      </w:r>
      <w:proofErr w:type="gramEnd"/>
      <w:r>
        <w:t xml:space="preserve">, педагоги. Высшим коллегиальным органом самоуправления в ДОУ является Родительский комитет образовательного учреждения. Родительский комитет создан по инициативе администрации, </w:t>
      </w:r>
      <w:proofErr w:type="gramStart"/>
      <w:r>
        <w:t>родителей  для</w:t>
      </w:r>
      <w:proofErr w:type="gramEnd"/>
      <w:r>
        <w:t xml:space="preserve">  оказания содействия учреждению в совершенствовании условий для образовательного процесса, охране жизни и здоровья, свободному и гармоничному развитию  личности воспитанников.</w:t>
      </w:r>
    </w:p>
    <w:p w:rsidR="008143A5" w:rsidRDefault="008143A5" w:rsidP="002D6C8F">
      <w:pPr>
        <w:jc w:val="both"/>
      </w:pPr>
      <w:r>
        <w:t>Также в управлении ДОУ участвуют:</w:t>
      </w:r>
    </w:p>
    <w:p w:rsidR="008143A5" w:rsidRDefault="008143A5" w:rsidP="002D6C8F">
      <w:pPr>
        <w:jc w:val="both"/>
      </w:pPr>
      <w:r>
        <w:t xml:space="preserve">                        Собрание трудового коллектива</w:t>
      </w:r>
    </w:p>
    <w:p w:rsidR="008143A5" w:rsidRDefault="008143A5" w:rsidP="002D6C8F">
      <w:pPr>
        <w:jc w:val="both"/>
      </w:pPr>
      <w:r>
        <w:lastRenderedPageBreak/>
        <w:t xml:space="preserve">                        Педагогический совет</w:t>
      </w:r>
    </w:p>
    <w:p w:rsidR="008143A5" w:rsidRDefault="008143A5" w:rsidP="002D6C8F">
      <w:pPr>
        <w:jc w:val="both"/>
      </w:pPr>
      <w:r>
        <w:t xml:space="preserve">                        Профком</w:t>
      </w:r>
    </w:p>
    <w:p w:rsidR="008143A5" w:rsidRDefault="008143A5" w:rsidP="002D6C8F">
      <w:pPr>
        <w:jc w:val="both"/>
      </w:pPr>
      <w:r>
        <w:t xml:space="preserve">    6.Анализ состояния здоровья детей МБДОУ Д/с №27 «Кораблик»</w:t>
      </w:r>
    </w:p>
    <w:p w:rsidR="008143A5" w:rsidRDefault="008143A5" w:rsidP="002D6C8F">
      <w:pPr>
        <w:jc w:val="both"/>
      </w:pPr>
      <w:r>
        <w:t xml:space="preserve"> В ДОУ регулярно осуществляется медико-педагогический контроль. Медици</w:t>
      </w:r>
      <w:r w:rsidR="002D6C8F">
        <w:t>нское обслуживание осуществляется</w:t>
      </w:r>
      <w:r>
        <w:t xml:space="preserve"> старшей медицинской сестрой- Лобашовой </w:t>
      </w:r>
      <w:proofErr w:type="gramStart"/>
      <w:r>
        <w:t>И.И. .</w:t>
      </w:r>
      <w:proofErr w:type="gramEnd"/>
      <w:r>
        <w:t xml:space="preserve"> Для оздоровления </w:t>
      </w:r>
      <w:proofErr w:type="gramStart"/>
      <w:r>
        <w:t>детей  используются</w:t>
      </w:r>
      <w:proofErr w:type="gramEnd"/>
      <w:r>
        <w:t xml:space="preserve"> общий кварц, бактерицидные облучатели для очистки воздуха, увлажнители воздуха, очистители воздуха.</w:t>
      </w:r>
    </w:p>
    <w:p w:rsidR="008143A5" w:rsidRDefault="008143A5" w:rsidP="002D6C8F">
      <w:pPr>
        <w:jc w:val="both"/>
      </w:pPr>
      <w:r>
        <w:t xml:space="preserve">Общее санитарно-гигиеническое состояние дошкольного учреждения соответствует требованиям </w:t>
      </w:r>
      <w:proofErr w:type="spellStart"/>
      <w:r>
        <w:t>Роспотребнадзора</w:t>
      </w:r>
      <w:proofErr w:type="spellEnd"/>
      <w:r>
        <w:t>: питьевой, световой и воздушный режимы соответствуют нормам.</w:t>
      </w:r>
    </w:p>
    <w:p w:rsidR="008143A5" w:rsidRDefault="008143A5" w:rsidP="002D6C8F">
      <w:pPr>
        <w:jc w:val="both"/>
      </w:pPr>
      <w:r>
        <w:t xml:space="preserve">Ежемесячно старшей медицинской сестрой проводится анализ посещаемости и </w:t>
      </w:r>
      <w:proofErr w:type="gramStart"/>
      <w:r>
        <w:t>заболеваемости  детей</w:t>
      </w:r>
      <w:proofErr w:type="gramEnd"/>
      <w:r>
        <w:t>. Результаты анализа и возможные причины заболеваний обсуждаются на педагогических часах с воспитателями, принимаются меры по устранению выявленных причин заболеваемости, зависящих от дошкольного учреждения.</w:t>
      </w:r>
    </w:p>
    <w:p w:rsidR="008143A5" w:rsidRDefault="008143A5" w:rsidP="002D6C8F">
      <w:pPr>
        <w:jc w:val="both"/>
      </w:pPr>
      <w:r>
        <w:t>Незначительные тенденции к снижению заболеваемости объясняются сложными социально-экономическими условиями в семьях детей, неадекватным лечением, боязнью некоторых родителей закаливающих процедур и профилактических мероприятий.</w:t>
      </w:r>
    </w:p>
    <w:p w:rsidR="008143A5" w:rsidRPr="00062AAB" w:rsidRDefault="008143A5" w:rsidP="002D6C8F">
      <w:pPr>
        <w:jc w:val="both"/>
        <w:rPr>
          <w:color w:val="000000"/>
        </w:rPr>
      </w:pPr>
      <w:r>
        <w:t>Уровень заболеваемости</w:t>
      </w:r>
      <w:r>
        <w:tab/>
      </w:r>
      <w:r w:rsidRPr="00912EF9">
        <w:rPr>
          <w:color w:val="FF0000"/>
        </w:rPr>
        <w:t xml:space="preserve">   </w:t>
      </w:r>
      <w:r w:rsidR="002D6C8F">
        <w:rPr>
          <w:color w:val="000000"/>
        </w:rPr>
        <w:t>2014-2015уч.г.</w:t>
      </w:r>
      <w:r w:rsidR="002D6C8F">
        <w:rPr>
          <w:color w:val="000000"/>
        </w:rPr>
        <w:tab/>
        <w:t>2015-2016уч.г</w:t>
      </w:r>
      <w:r w:rsidR="002D6C8F">
        <w:rPr>
          <w:color w:val="000000"/>
        </w:rPr>
        <w:tab/>
        <w:t>2016-2017</w:t>
      </w:r>
      <w:r w:rsidRPr="00062AAB">
        <w:rPr>
          <w:color w:val="000000"/>
        </w:rPr>
        <w:t>уч.г.</w:t>
      </w:r>
    </w:p>
    <w:p w:rsidR="008143A5" w:rsidRPr="00062AAB" w:rsidRDefault="008143A5" w:rsidP="002D6C8F">
      <w:pPr>
        <w:jc w:val="both"/>
        <w:rPr>
          <w:color w:val="000000"/>
        </w:rPr>
      </w:pPr>
      <w:r w:rsidRPr="00062AAB">
        <w:rPr>
          <w:color w:val="000000"/>
        </w:rPr>
        <w:t>Общая заболеваемость</w:t>
      </w:r>
      <w:r w:rsidRPr="00062AAB">
        <w:rPr>
          <w:color w:val="000000"/>
        </w:rPr>
        <w:tab/>
        <w:t>478</w:t>
      </w:r>
      <w:r w:rsidRPr="00062AAB">
        <w:rPr>
          <w:color w:val="000000"/>
        </w:rPr>
        <w:tab/>
        <w:t xml:space="preserve">                       493</w:t>
      </w:r>
      <w:r w:rsidRPr="00062AAB">
        <w:rPr>
          <w:color w:val="000000"/>
        </w:rPr>
        <w:tab/>
        <w:t xml:space="preserve">                     379</w:t>
      </w:r>
    </w:p>
    <w:p w:rsidR="008143A5" w:rsidRPr="00062AAB" w:rsidRDefault="008143A5" w:rsidP="002D6C8F">
      <w:pPr>
        <w:jc w:val="both"/>
        <w:rPr>
          <w:color w:val="000000"/>
        </w:rPr>
      </w:pPr>
      <w:r w:rsidRPr="00062AAB">
        <w:rPr>
          <w:color w:val="000000"/>
        </w:rPr>
        <w:t>Простудные заболевания</w:t>
      </w:r>
      <w:r w:rsidRPr="00062AAB">
        <w:rPr>
          <w:color w:val="000000"/>
        </w:rPr>
        <w:tab/>
        <w:t>274</w:t>
      </w:r>
      <w:r w:rsidRPr="00062AAB">
        <w:rPr>
          <w:color w:val="000000"/>
        </w:rPr>
        <w:tab/>
        <w:t xml:space="preserve">                       350</w:t>
      </w:r>
      <w:r w:rsidRPr="00062AAB">
        <w:rPr>
          <w:color w:val="000000"/>
        </w:rPr>
        <w:tab/>
        <w:t xml:space="preserve">                     346</w:t>
      </w:r>
    </w:p>
    <w:p w:rsidR="008143A5" w:rsidRPr="00062AAB" w:rsidRDefault="008143A5" w:rsidP="002D6C8F">
      <w:pPr>
        <w:jc w:val="both"/>
        <w:rPr>
          <w:color w:val="000000"/>
        </w:rPr>
      </w:pPr>
      <w:proofErr w:type="gramStart"/>
      <w:r w:rsidRPr="00062AAB">
        <w:rPr>
          <w:color w:val="000000"/>
        </w:rPr>
        <w:t>Процент  ЧБД</w:t>
      </w:r>
      <w:proofErr w:type="gramEnd"/>
      <w:r w:rsidRPr="00062AAB">
        <w:rPr>
          <w:color w:val="000000"/>
        </w:rPr>
        <w:t xml:space="preserve">     </w:t>
      </w:r>
      <w:r w:rsidRPr="00062AAB">
        <w:rPr>
          <w:color w:val="000000"/>
        </w:rPr>
        <w:tab/>
        <w:t xml:space="preserve">           25% (54)                     11,2% (26)</w:t>
      </w:r>
      <w:r w:rsidRPr="00062AAB">
        <w:rPr>
          <w:color w:val="000000"/>
        </w:rPr>
        <w:tab/>
        <w:t xml:space="preserve">         8,97% (21)</w:t>
      </w:r>
    </w:p>
    <w:p w:rsidR="008143A5" w:rsidRPr="00062AAB" w:rsidRDefault="008143A5" w:rsidP="002D6C8F">
      <w:pPr>
        <w:jc w:val="both"/>
        <w:rPr>
          <w:color w:val="000000"/>
        </w:rPr>
      </w:pPr>
    </w:p>
    <w:p w:rsidR="008143A5" w:rsidRDefault="008143A5" w:rsidP="002D6C8F">
      <w:pPr>
        <w:jc w:val="both"/>
      </w:pPr>
      <w:r>
        <w:t>Систематически осуществляется медико-педагогический контроль    за   проведением прогулки, как одной из самых действенных закаливающих процедур в повседневной жизни.</w:t>
      </w:r>
    </w:p>
    <w:p w:rsidR="008143A5" w:rsidRDefault="008143A5" w:rsidP="002D6C8F">
      <w:pPr>
        <w:jc w:val="both"/>
      </w:pPr>
      <w:r>
        <w:t xml:space="preserve">В физкультурно-оздоровительной работе в воспитании и обучении детей осуществляется дифференцированный и индивидуальный подход. Занятия ведутся по подгруппам, проводятся диагностика функционального развития каждого ребенка, углубленные медицинские осмотры, коррекционные занятия по группам здоровья, ЛФК для ослабленных и часто болеющих детей, студийно-кружковая работа по интересам и способностям детей </w:t>
      </w:r>
      <w:proofErr w:type="gramStart"/>
      <w:r>
        <w:t>( хореография</w:t>
      </w:r>
      <w:proofErr w:type="gramEnd"/>
      <w:r>
        <w:t>).</w:t>
      </w:r>
    </w:p>
    <w:p w:rsidR="008143A5" w:rsidRPr="00062AAB" w:rsidRDefault="008143A5" w:rsidP="002D6C8F">
      <w:pPr>
        <w:jc w:val="both"/>
        <w:rPr>
          <w:color w:val="000000"/>
        </w:rPr>
      </w:pPr>
      <w:r>
        <w:t xml:space="preserve">Благодаря активной профилактической работе снижается численность детей, состоящих на учете с простудными </w:t>
      </w:r>
      <w:proofErr w:type="spellStart"/>
      <w:r>
        <w:t>заболеваниями.</w:t>
      </w:r>
      <w:r w:rsidRPr="00062AAB">
        <w:rPr>
          <w:color w:val="000000"/>
        </w:rPr>
        <w:t>Год</w:t>
      </w:r>
      <w:proofErr w:type="spellEnd"/>
      <w:r w:rsidRPr="00062AAB">
        <w:rPr>
          <w:color w:val="000000"/>
        </w:rPr>
        <w:tab/>
        <w:t>Количество детей</w:t>
      </w:r>
      <w:r w:rsidRPr="00062AAB">
        <w:rPr>
          <w:color w:val="000000"/>
        </w:rPr>
        <w:tab/>
        <w:t>Индекс здоровья</w:t>
      </w:r>
    </w:p>
    <w:p w:rsidR="008143A5" w:rsidRPr="00062AAB" w:rsidRDefault="008143A5" w:rsidP="002D6C8F">
      <w:pPr>
        <w:jc w:val="both"/>
        <w:rPr>
          <w:color w:val="000000"/>
        </w:rPr>
      </w:pPr>
      <w:r w:rsidRPr="00062AAB">
        <w:rPr>
          <w:color w:val="000000"/>
        </w:rPr>
        <w:t xml:space="preserve">                                                                     </w:t>
      </w:r>
      <w:r w:rsidR="002D6C8F">
        <w:rPr>
          <w:color w:val="000000"/>
        </w:rPr>
        <w:t>2012</w:t>
      </w:r>
      <w:r w:rsidRPr="00062AAB">
        <w:rPr>
          <w:color w:val="000000"/>
        </w:rPr>
        <w:tab/>
        <w:t xml:space="preserve">  217</w:t>
      </w:r>
      <w:r w:rsidRPr="00062AAB">
        <w:rPr>
          <w:color w:val="000000"/>
        </w:rPr>
        <w:tab/>
        <w:t xml:space="preserve">                           18,5%</w:t>
      </w:r>
    </w:p>
    <w:p w:rsidR="008143A5" w:rsidRPr="00062AAB" w:rsidRDefault="008143A5" w:rsidP="002D6C8F">
      <w:pPr>
        <w:jc w:val="both"/>
        <w:rPr>
          <w:color w:val="000000"/>
        </w:rPr>
      </w:pPr>
      <w:r w:rsidRPr="00062AAB">
        <w:rPr>
          <w:color w:val="000000"/>
        </w:rPr>
        <w:t xml:space="preserve">                                                                     </w:t>
      </w:r>
      <w:r w:rsidR="002D6C8F">
        <w:rPr>
          <w:color w:val="000000"/>
        </w:rPr>
        <w:t>2013</w:t>
      </w:r>
      <w:r w:rsidRPr="00062AAB">
        <w:rPr>
          <w:color w:val="000000"/>
        </w:rPr>
        <w:tab/>
        <w:t xml:space="preserve">  </w:t>
      </w:r>
      <w:r>
        <w:rPr>
          <w:color w:val="000000"/>
        </w:rPr>
        <w:t>204</w:t>
      </w:r>
      <w:r w:rsidRPr="00062AAB">
        <w:rPr>
          <w:color w:val="000000"/>
        </w:rPr>
        <w:tab/>
        <w:t xml:space="preserve">                           19%</w:t>
      </w:r>
    </w:p>
    <w:p w:rsidR="008143A5" w:rsidRDefault="008143A5" w:rsidP="002D6C8F">
      <w:pPr>
        <w:jc w:val="both"/>
        <w:rPr>
          <w:color w:val="000000"/>
        </w:rPr>
      </w:pPr>
      <w:r w:rsidRPr="00062AAB">
        <w:rPr>
          <w:color w:val="000000"/>
        </w:rPr>
        <w:t xml:space="preserve">                                         </w:t>
      </w:r>
      <w:r w:rsidR="002D6C8F">
        <w:rPr>
          <w:color w:val="000000"/>
        </w:rPr>
        <w:t xml:space="preserve">                            2014</w:t>
      </w:r>
      <w:r w:rsidRPr="00062AAB">
        <w:rPr>
          <w:color w:val="000000"/>
        </w:rPr>
        <w:tab/>
        <w:t xml:space="preserve"> </w:t>
      </w:r>
      <w:r>
        <w:rPr>
          <w:color w:val="000000"/>
        </w:rPr>
        <w:t xml:space="preserve"> 215</w:t>
      </w:r>
      <w:r w:rsidRPr="00062AAB">
        <w:rPr>
          <w:color w:val="000000"/>
        </w:rPr>
        <w:t xml:space="preserve">                 </w:t>
      </w:r>
      <w:r w:rsidRPr="00062AAB">
        <w:rPr>
          <w:color w:val="000000"/>
        </w:rPr>
        <w:tab/>
      </w:r>
      <w:r>
        <w:rPr>
          <w:color w:val="000000"/>
        </w:rPr>
        <w:t xml:space="preserve">   </w:t>
      </w:r>
      <w:r w:rsidRPr="00062AAB">
        <w:rPr>
          <w:color w:val="000000"/>
        </w:rPr>
        <w:t>21%</w:t>
      </w:r>
    </w:p>
    <w:p w:rsidR="008143A5" w:rsidRDefault="008143A5" w:rsidP="002D6C8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2D6C8F">
        <w:rPr>
          <w:color w:val="000000"/>
        </w:rPr>
        <w:t xml:space="preserve">                            2015</w:t>
      </w:r>
      <w:r>
        <w:rPr>
          <w:color w:val="000000"/>
        </w:rPr>
        <w:t xml:space="preserve">        229                              35.5%</w:t>
      </w:r>
    </w:p>
    <w:p w:rsidR="008143A5" w:rsidRPr="00062AAB" w:rsidRDefault="008143A5" w:rsidP="002D6C8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2D6C8F">
        <w:rPr>
          <w:color w:val="000000"/>
        </w:rPr>
        <w:t xml:space="preserve">                            2016</w:t>
      </w:r>
      <w:r>
        <w:rPr>
          <w:color w:val="000000"/>
        </w:rPr>
        <w:t xml:space="preserve">        295                              49%</w:t>
      </w:r>
    </w:p>
    <w:p w:rsidR="008143A5" w:rsidRPr="00062AAB" w:rsidRDefault="008143A5" w:rsidP="002D6C8F">
      <w:pPr>
        <w:jc w:val="both"/>
        <w:rPr>
          <w:color w:val="000000"/>
        </w:rPr>
      </w:pPr>
    </w:p>
    <w:p w:rsidR="008143A5" w:rsidRDefault="008143A5" w:rsidP="002D6C8F">
      <w:pPr>
        <w:jc w:val="both"/>
      </w:pPr>
      <w:r>
        <w:t xml:space="preserve">Медико-педагогический коллектив дошкольного учреждения уделяет должное внимание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 Закаливающие процедуры проводятся воспитателями </w:t>
      </w:r>
      <w:proofErr w:type="gramStart"/>
      <w:r>
        <w:t>в  течение</w:t>
      </w:r>
      <w:proofErr w:type="gramEnd"/>
      <w:r>
        <w:t xml:space="preserve"> всего года на основе рекомендаций врача–педиатра, состояния здоровья, возрастных и индивидуальных особенностей каждого ребенка.</w:t>
      </w:r>
    </w:p>
    <w:p w:rsidR="008143A5" w:rsidRDefault="008143A5" w:rsidP="002D6C8F">
      <w:pPr>
        <w:jc w:val="both"/>
      </w:pPr>
      <w:r>
        <w:t>В ДОУ осуществляется дифференцированный отбор видов закаливания:</w:t>
      </w:r>
    </w:p>
    <w:p w:rsidR="008143A5" w:rsidRDefault="008143A5" w:rsidP="002D6C8F">
      <w:pPr>
        <w:jc w:val="both"/>
      </w:pPr>
      <w:r>
        <w:t>-          упражнения после сна (в постели);</w:t>
      </w:r>
    </w:p>
    <w:p w:rsidR="008143A5" w:rsidRDefault="008143A5" w:rsidP="002D6C8F">
      <w:pPr>
        <w:jc w:val="both"/>
      </w:pPr>
      <w:r>
        <w:t>-          пробежка по пуговичному коврику;</w:t>
      </w:r>
    </w:p>
    <w:p w:rsidR="008143A5" w:rsidRDefault="008143A5" w:rsidP="002D6C8F">
      <w:pPr>
        <w:jc w:val="both"/>
      </w:pPr>
      <w:r>
        <w:t>-          витаминизированное питье;</w:t>
      </w:r>
    </w:p>
    <w:p w:rsidR="008143A5" w:rsidRDefault="008143A5" w:rsidP="002D6C8F">
      <w:pPr>
        <w:jc w:val="both"/>
      </w:pPr>
      <w:r>
        <w:t>-          дозированный бег;</w:t>
      </w:r>
    </w:p>
    <w:p w:rsidR="008143A5" w:rsidRDefault="008143A5" w:rsidP="002D6C8F">
      <w:pPr>
        <w:jc w:val="both"/>
      </w:pPr>
      <w:r>
        <w:t>-          полоскание рта;</w:t>
      </w:r>
    </w:p>
    <w:p w:rsidR="008143A5" w:rsidRDefault="008143A5" w:rsidP="002D6C8F">
      <w:pPr>
        <w:jc w:val="both"/>
      </w:pPr>
      <w:r>
        <w:t>-          дыхательная гимнастика;</w:t>
      </w:r>
    </w:p>
    <w:p w:rsidR="008143A5" w:rsidRDefault="008143A5" w:rsidP="002D6C8F">
      <w:pPr>
        <w:jc w:val="both"/>
      </w:pPr>
      <w:r>
        <w:t>-          релаксационные упражнения под музыку на музыкальных занятиях;</w:t>
      </w:r>
    </w:p>
    <w:p w:rsidR="008143A5" w:rsidRDefault="008143A5" w:rsidP="002D6C8F">
      <w:pPr>
        <w:jc w:val="both"/>
      </w:pPr>
      <w:r>
        <w:lastRenderedPageBreak/>
        <w:t>-          хождение босиком.</w:t>
      </w:r>
    </w:p>
    <w:p w:rsidR="008143A5" w:rsidRDefault="008143A5" w:rsidP="002D6C8F">
      <w:pPr>
        <w:jc w:val="both"/>
      </w:pPr>
      <w:r>
        <w:t xml:space="preserve">Регулярные занятия по физической культуре, закаливающие мероприятия, индивидуальная коррекционная работа с детьми дают положительный результат, что благоприятно </w:t>
      </w:r>
      <w:proofErr w:type="gramStart"/>
      <w:r>
        <w:t>влияет  на</w:t>
      </w:r>
      <w:proofErr w:type="gramEnd"/>
      <w:r>
        <w:t xml:space="preserve"> развитие детей.</w:t>
      </w:r>
    </w:p>
    <w:p w:rsidR="008143A5" w:rsidRDefault="008143A5" w:rsidP="002D6C8F">
      <w:pPr>
        <w:jc w:val="both"/>
      </w:pPr>
      <w:r>
        <w:t xml:space="preserve">Для обеспечения безопасности пребывания ребенка в ДОУ </w:t>
      </w:r>
      <w:proofErr w:type="gramStart"/>
      <w:r>
        <w:t>разработаны  мероприятия</w:t>
      </w:r>
      <w:proofErr w:type="gramEnd"/>
      <w:r>
        <w:t xml:space="preserve"> по реализации плана работы по ОБЖ.</w:t>
      </w:r>
    </w:p>
    <w:p w:rsidR="008143A5" w:rsidRDefault="008143A5" w:rsidP="002D6C8F">
      <w:pPr>
        <w:jc w:val="both"/>
      </w:pPr>
      <w:r>
        <w:t xml:space="preserve"> </w:t>
      </w:r>
    </w:p>
    <w:p w:rsidR="008143A5" w:rsidRDefault="008143A5" w:rsidP="002D6C8F">
      <w:pPr>
        <w:jc w:val="both"/>
      </w:pPr>
      <w:r>
        <w:t>7. Участие педагогического коллектива в городских и республиканских мероприятиях.</w:t>
      </w:r>
    </w:p>
    <w:p w:rsidR="008143A5" w:rsidRDefault="008143A5" w:rsidP="002D6C8F">
      <w:pPr>
        <w:jc w:val="both"/>
      </w:pPr>
      <w:r>
        <w:t xml:space="preserve"> </w:t>
      </w:r>
    </w:p>
    <w:p w:rsidR="008143A5" w:rsidRPr="002D6C8F" w:rsidRDefault="008143A5" w:rsidP="002D6C8F">
      <w:pPr>
        <w:jc w:val="both"/>
      </w:pPr>
      <w:r w:rsidRPr="002D6C8F">
        <w:t xml:space="preserve">     На базе детского сада проведены городские мероприятия:</w:t>
      </w:r>
    </w:p>
    <w:p w:rsidR="008143A5" w:rsidRPr="002D6C8F" w:rsidRDefault="008143A5" w:rsidP="002D6C8F">
      <w:pPr>
        <w:jc w:val="both"/>
      </w:pPr>
      <w:r w:rsidRPr="002D6C8F">
        <w:t xml:space="preserve">Сентябрь: - МО старших </w:t>
      </w:r>
      <w:proofErr w:type="gramStart"/>
      <w:r w:rsidRPr="002D6C8F">
        <w:t>воспитателей  ДОУ</w:t>
      </w:r>
      <w:proofErr w:type="gramEnd"/>
      <w:r w:rsidRPr="002D6C8F">
        <w:t xml:space="preserve"> городского округа «Город Якутск». </w:t>
      </w:r>
      <w:proofErr w:type="gramStart"/>
      <w:r w:rsidRPr="002D6C8F">
        <w:t>Тема :</w:t>
      </w:r>
      <w:proofErr w:type="gramEnd"/>
      <w:r w:rsidRPr="002D6C8F">
        <w:t xml:space="preserve"> «Врачебно- педагогический процесс в ДОУ»</w:t>
      </w:r>
    </w:p>
    <w:p w:rsidR="008143A5" w:rsidRPr="002D6C8F" w:rsidRDefault="002D6C8F" w:rsidP="002D6C8F">
      <w:pPr>
        <w:jc w:val="both"/>
      </w:pPr>
      <w:proofErr w:type="gramStart"/>
      <w:r w:rsidRPr="002D6C8F">
        <w:t>Октябрь :</w:t>
      </w:r>
      <w:proofErr w:type="gramEnd"/>
      <w:r w:rsidRPr="002D6C8F">
        <w:t xml:space="preserve"> - Респуб</w:t>
      </w:r>
      <w:r w:rsidR="008143A5" w:rsidRPr="002D6C8F">
        <w:t xml:space="preserve">ликанский семинар </w:t>
      </w:r>
      <w:proofErr w:type="spellStart"/>
      <w:r w:rsidR="008143A5" w:rsidRPr="002D6C8F">
        <w:t>ИРОиПК</w:t>
      </w:r>
      <w:proofErr w:type="spellEnd"/>
      <w:r w:rsidR="008143A5" w:rsidRPr="002D6C8F">
        <w:t xml:space="preserve"> для слушателей курсов переподготовки «Воспитатель ДОУ»</w:t>
      </w:r>
    </w:p>
    <w:p w:rsidR="008143A5" w:rsidRPr="002D6C8F" w:rsidRDefault="008143A5" w:rsidP="002D6C8F">
      <w:pPr>
        <w:jc w:val="both"/>
      </w:pPr>
      <w:r w:rsidRPr="002D6C8F">
        <w:t xml:space="preserve">                -  </w:t>
      </w:r>
      <w:proofErr w:type="gramStart"/>
      <w:r w:rsidRPr="002D6C8F">
        <w:t>Открытые  занятия</w:t>
      </w:r>
      <w:proofErr w:type="gramEnd"/>
      <w:r w:rsidRPr="002D6C8F">
        <w:t xml:space="preserve"> для логопедов и воспитателей  в рамках семинара «Формирование речевой коммуникации в игровой деятельности».</w:t>
      </w:r>
    </w:p>
    <w:p w:rsidR="008143A5" w:rsidRPr="002D6C8F" w:rsidRDefault="008143A5" w:rsidP="002D6C8F">
      <w:pPr>
        <w:jc w:val="both"/>
      </w:pPr>
      <w:proofErr w:type="gramStart"/>
      <w:r w:rsidRPr="002D6C8F">
        <w:t>Ноябрь :</w:t>
      </w:r>
      <w:proofErr w:type="gramEnd"/>
      <w:r w:rsidRPr="002D6C8F">
        <w:t>- Республиканский семинар для слушателей курса переподготовки «Воспитатель ДОУ»</w:t>
      </w:r>
    </w:p>
    <w:p w:rsidR="008143A5" w:rsidRPr="002D6C8F" w:rsidRDefault="008143A5" w:rsidP="002D6C8F">
      <w:pPr>
        <w:jc w:val="both"/>
      </w:pPr>
      <w:r w:rsidRPr="002D6C8F">
        <w:t xml:space="preserve">               -Открытые занятия для республиканских курсов ИПКРО</w:t>
      </w:r>
    </w:p>
    <w:p w:rsidR="008143A5" w:rsidRPr="002D6C8F" w:rsidRDefault="008143A5" w:rsidP="002D6C8F">
      <w:pPr>
        <w:jc w:val="both"/>
      </w:pPr>
      <w:r w:rsidRPr="002D6C8F">
        <w:t>Декабрь – Республиканский семинар для слушателей курса переподготовки «Воспитатель ДОУ»</w:t>
      </w:r>
    </w:p>
    <w:p w:rsidR="008143A5" w:rsidRPr="002D6C8F" w:rsidRDefault="008143A5" w:rsidP="002D6C8F">
      <w:pPr>
        <w:jc w:val="both"/>
      </w:pPr>
      <w:r w:rsidRPr="002D6C8F">
        <w:t xml:space="preserve">               -Открытые занятия для республиканских курсов ИПКРО;</w:t>
      </w:r>
    </w:p>
    <w:p w:rsidR="008143A5" w:rsidRPr="002D6C8F" w:rsidRDefault="008143A5" w:rsidP="002D6C8F">
      <w:pPr>
        <w:jc w:val="both"/>
      </w:pPr>
      <w:r w:rsidRPr="002D6C8F">
        <w:t xml:space="preserve">               - проведение новогоднего утренника для неорганизованных детей </w:t>
      </w:r>
      <w:proofErr w:type="spellStart"/>
      <w:r w:rsidRPr="002D6C8F">
        <w:t>губинского</w:t>
      </w:r>
      <w:proofErr w:type="spellEnd"/>
      <w:r w:rsidRPr="002D6C8F">
        <w:t xml:space="preserve"> округа.</w:t>
      </w:r>
    </w:p>
    <w:p w:rsidR="008143A5" w:rsidRPr="002D6C8F" w:rsidRDefault="008143A5" w:rsidP="002D6C8F">
      <w:pPr>
        <w:jc w:val="both"/>
      </w:pPr>
      <w:r w:rsidRPr="002D6C8F">
        <w:t xml:space="preserve">Январь – городской конкурс «Юный чтец» </w:t>
      </w:r>
    </w:p>
    <w:p w:rsidR="008143A5" w:rsidRPr="002D6C8F" w:rsidRDefault="008143A5" w:rsidP="002D6C8F">
      <w:pPr>
        <w:jc w:val="both"/>
      </w:pPr>
      <w:r w:rsidRPr="002D6C8F">
        <w:t>Февраль- МО старших воспитателей ГО «Строительный»</w:t>
      </w:r>
    </w:p>
    <w:p w:rsidR="008143A5" w:rsidRPr="002D6C8F" w:rsidRDefault="008143A5" w:rsidP="002D6C8F">
      <w:pPr>
        <w:jc w:val="both"/>
      </w:pPr>
      <w:r w:rsidRPr="002D6C8F">
        <w:t xml:space="preserve"> Апрель- день открытых дверей для родителей и общественности ГО «Строительный»</w:t>
      </w:r>
    </w:p>
    <w:p w:rsidR="008143A5" w:rsidRPr="002D6C8F" w:rsidRDefault="008143A5" w:rsidP="002D6C8F">
      <w:pPr>
        <w:jc w:val="both"/>
      </w:pPr>
      <w:r w:rsidRPr="002D6C8F">
        <w:t xml:space="preserve">Май – МО педагогов по якутскому языку, открытое занятие по якутскому языку. </w:t>
      </w:r>
    </w:p>
    <w:p w:rsidR="008143A5" w:rsidRPr="002D6C8F" w:rsidRDefault="008143A5" w:rsidP="002D6C8F">
      <w:pPr>
        <w:jc w:val="both"/>
      </w:pPr>
      <w:r w:rsidRPr="002D6C8F">
        <w:t xml:space="preserve">  </w:t>
      </w:r>
    </w:p>
    <w:p w:rsidR="008143A5" w:rsidRDefault="008143A5" w:rsidP="002D6C8F">
      <w:pPr>
        <w:jc w:val="both"/>
      </w:pPr>
      <w:r>
        <w:t>9. Основные сохраняющиеся проблемы образовательного учреждения.</w:t>
      </w:r>
    </w:p>
    <w:p w:rsidR="008143A5" w:rsidRDefault="008143A5" w:rsidP="002D6C8F">
      <w:pPr>
        <w:jc w:val="both"/>
      </w:pPr>
      <w:r>
        <w:t xml:space="preserve">  </w:t>
      </w:r>
      <w:r>
        <w:tab/>
      </w:r>
      <w:r w:rsidR="002D6C8F">
        <w:t xml:space="preserve">Задачи годового </w:t>
      </w:r>
      <w:proofErr w:type="gramStart"/>
      <w:r w:rsidR="002D6C8F">
        <w:t>плана  2016</w:t>
      </w:r>
      <w:proofErr w:type="gramEnd"/>
      <w:r w:rsidR="002D6C8F">
        <w:t>-2017</w:t>
      </w:r>
      <w:r>
        <w:t xml:space="preserve"> года выполнены на 100 % за счёт участия в мероприятиях  на общероссийском, республиканском и муниципальном уровне, незапланированных заранее.</w:t>
      </w:r>
    </w:p>
    <w:p w:rsidR="008143A5" w:rsidRDefault="008143A5" w:rsidP="002D6C8F">
      <w:pPr>
        <w:jc w:val="both"/>
      </w:pPr>
      <w:r>
        <w:t>На фоне достигнутых успехов в системе воспитательной работы детского сада, нами были выявлены следующие проблемы и противоречия.</w:t>
      </w:r>
    </w:p>
    <w:p w:rsidR="008143A5" w:rsidRDefault="008143A5" w:rsidP="002D6C8F">
      <w:pPr>
        <w:jc w:val="both"/>
      </w:pPr>
      <w:r>
        <w:t>Основные сохраняющиеся проблемы образовательного учреждения</w:t>
      </w:r>
    </w:p>
    <w:p w:rsidR="008143A5" w:rsidRDefault="008143A5" w:rsidP="002D6C8F">
      <w:pPr>
        <w:ind w:firstLine="708"/>
        <w:jc w:val="both"/>
      </w:pPr>
      <w:r>
        <w:t xml:space="preserve">Не в полной мере решаются вопросы </w:t>
      </w:r>
      <w:proofErr w:type="gramStart"/>
      <w:r>
        <w:t>развития  экспериментальной</w:t>
      </w:r>
      <w:proofErr w:type="gramEnd"/>
      <w:r>
        <w:t xml:space="preserve"> деятельности старших дошкольников в познавательном развитии . </w:t>
      </w:r>
    </w:p>
    <w:p w:rsidR="008143A5" w:rsidRDefault="008143A5" w:rsidP="002D6C8F">
      <w:pPr>
        <w:ind w:firstLine="708"/>
        <w:jc w:val="both"/>
      </w:pPr>
      <w:r>
        <w:t>Формирование экологических представлений, носит эпизодический характер.</w:t>
      </w:r>
    </w:p>
    <w:p w:rsidR="008143A5" w:rsidRDefault="008143A5" w:rsidP="002D6C8F">
      <w:pPr>
        <w:ind w:firstLine="708"/>
        <w:jc w:val="both"/>
      </w:pPr>
      <w:r>
        <w:t>Решение данных проблем возможно в рамках реализации задач годового плана на 2013-2014 учебный год.</w:t>
      </w:r>
    </w:p>
    <w:p w:rsidR="008143A5" w:rsidRDefault="008143A5" w:rsidP="002D6C8F">
      <w:pPr>
        <w:jc w:val="both"/>
      </w:pPr>
      <w:r>
        <w:t xml:space="preserve">Кроме того, следует констатировать низкий уровень </w:t>
      </w:r>
      <w:proofErr w:type="gramStart"/>
      <w:r>
        <w:t>профилактики  и</w:t>
      </w:r>
      <w:proofErr w:type="gramEnd"/>
      <w:r>
        <w:t xml:space="preserve"> коррекции ортопедических заболеваний (при диспансеризации выявлено ухудшение осанки и плоскостопие детей)</w:t>
      </w:r>
    </w:p>
    <w:p w:rsidR="008143A5" w:rsidRDefault="008143A5" w:rsidP="002D6C8F">
      <w:pPr>
        <w:jc w:val="both"/>
      </w:pPr>
      <w:r>
        <w:t>9.1. Материально- техническая база учреждения.</w:t>
      </w:r>
    </w:p>
    <w:p w:rsidR="008143A5" w:rsidRPr="00506607" w:rsidRDefault="008143A5" w:rsidP="002D6C8F">
      <w:pPr>
        <w:jc w:val="both"/>
        <w:rPr>
          <w:sz w:val="22"/>
          <w:szCs w:val="22"/>
        </w:rPr>
      </w:pPr>
      <w:r>
        <w:t xml:space="preserve">    </w:t>
      </w:r>
      <w:r w:rsidRPr="00506607">
        <w:rPr>
          <w:sz w:val="22"/>
          <w:szCs w:val="22"/>
        </w:rPr>
        <w:t xml:space="preserve">  Дальнейшее развитие и совершенствование предметной развивающей среды осуществляется в соответствии с Программой развития М</w:t>
      </w:r>
      <w:r>
        <w:rPr>
          <w:sz w:val="22"/>
          <w:szCs w:val="22"/>
        </w:rPr>
        <w:t>Б</w:t>
      </w:r>
      <w:r w:rsidRPr="00506607">
        <w:rPr>
          <w:sz w:val="22"/>
          <w:szCs w:val="22"/>
        </w:rPr>
        <w:t>ДОУ на</w:t>
      </w:r>
      <w:r w:rsidR="002D6C8F">
        <w:rPr>
          <w:sz w:val="22"/>
          <w:szCs w:val="22"/>
        </w:rPr>
        <w:t xml:space="preserve"> период 2015-2020</w:t>
      </w:r>
      <w:r w:rsidRPr="00506607">
        <w:rPr>
          <w:sz w:val="22"/>
          <w:szCs w:val="22"/>
        </w:rPr>
        <w:t xml:space="preserve"> гг. </w:t>
      </w:r>
    </w:p>
    <w:p w:rsidR="008143A5" w:rsidRDefault="008143A5" w:rsidP="002D6C8F">
      <w:pPr>
        <w:jc w:val="both"/>
        <w:rPr>
          <w:spacing w:val="-6"/>
        </w:rPr>
      </w:pPr>
      <w:r w:rsidRPr="00506607">
        <w:rPr>
          <w:sz w:val="22"/>
          <w:szCs w:val="22"/>
        </w:rPr>
        <w:t xml:space="preserve">      </w:t>
      </w:r>
      <w:r w:rsidRPr="00506607">
        <w:rPr>
          <w:spacing w:val="-6"/>
        </w:rPr>
        <w:t xml:space="preserve">Для организации воспитательной и образовательной деятельности в МБДОУ оснащены </w:t>
      </w:r>
      <w:proofErr w:type="gramStart"/>
      <w:r w:rsidRPr="00506607">
        <w:rPr>
          <w:spacing w:val="-6"/>
        </w:rPr>
        <w:t>следующие  залы</w:t>
      </w:r>
      <w:proofErr w:type="gramEnd"/>
      <w:r w:rsidRPr="00506607">
        <w:rPr>
          <w:spacing w:val="-6"/>
        </w:rPr>
        <w:t xml:space="preserve"> и кабинеты:  музыкальный зал, кабинет музыкального руководителя, физкультурный зал, методический</w:t>
      </w:r>
      <w:r w:rsidRPr="00506607">
        <w:rPr>
          <w:spacing w:val="-6"/>
        </w:rPr>
        <w:tab/>
        <w:t>кабинет, кабинет якутского языка,</w:t>
      </w:r>
      <w:r>
        <w:rPr>
          <w:spacing w:val="-6"/>
        </w:rPr>
        <w:t xml:space="preserve"> кабинет английского языка,</w:t>
      </w:r>
      <w:r w:rsidRPr="00506607">
        <w:rPr>
          <w:spacing w:val="-6"/>
        </w:rPr>
        <w:t xml:space="preserve"> кабинет педагога- психолога, кабинет учителя- логопеда, медицинский кабинет, в который входят процед</w:t>
      </w:r>
      <w:r>
        <w:rPr>
          <w:spacing w:val="-6"/>
        </w:rPr>
        <w:t xml:space="preserve">урный, изолятор, </w:t>
      </w:r>
      <w:proofErr w:type="spellStart"/>
      <w:r>
        <w:rPr>
          <w:spacing w:val="-6"/>
        </w:rPr>
        <w:t>физиокабинет</w:t>
      </w:r>
      <w:proofErr w:type="spellEnd"/>
      <w:r>
        <w:rPr>
          <w:spacing w:val="-6"/>
        </w:rPr>
        <w:t>.</w:t>
      </w:r>
    </w:p>
    <w:p w:rsidR="002D6C8F" w:rsidRDefault="002D6C8F" w:rsidP="002D6C8F">
      <w:pPr>
        <w:jc w:val="both"/>
        <w:rPr>
          <w:spacing w:val="-6"/>
        </w:rPr>
      </w:pPr>
      <w:r>
        <w:rPr>
          <w:spacing w:val="-6"/>
        </w:rPr>
        <w:lastRenderedPageBreak/>
        <w:t xml:space="preserve">      Оборудована территория детским игровым оборудованием на сумму 100000 рублей. Установлено ограждение и входной зоны, произведен ремонт бетонной части вокруг ДОУ.</w:t>
      </w:r>
    </w:p>
    <w:p w:rsidR="008143A5" w:rsidRPr="00506607" w:rsidRDefault="008143A5" w:rsidP="002D6C8F">
      <w:pPr>
        <w:jc w:val="both"/>
        <w:rPr>
          <w:spacing w:val="-6"/>
        </w:rPr>
      </w:pPr>
      <w:r>
        <w:rPr>
          <w:spacing w:val="-6"/>
        </w:rPr>
        <w:t xml:space="preserve">     </w:t>
      </w:r>
      <w:r w:rsidRPr="00506607">
        <w:rPr>
          <w:spacing w:val="-6"/>
        </w:rPr>
        <w:t xml:space="preserve"> В здании и на прилегающей территории </w:t>
      </w:r>
      <w:proofErr w:type="gramStart"/>
      <w:r w:rsidRPr="00506607">
        <w:rPr>
          <w:spacing w:val="-6"/>
        </w:rPr>
        <w:t>оборудован  центр</w:t>
      </w:r>
      <w:proofErr w:type="gramEnd"/>
      <w:r w:rsidRPr="00506607">
        <w:rPr>
          <w:spacing w:val="-6"/>
        </w:rPr>
        <w:t xml:space="preserve"> по ППД, что  более позволяет  закреплять знания, умения и навыки полученные в совместность деятельности с педагогом.</w:t>
      </w:r>
    </w:p>
    <w:p w:rsidR="008143A5" w:rsidRPr="00506607" w:rsidRDefault="008143A5" w:rsidP="002D6C8F">
      <w:pPr>
        <w:jc w:val="both"/>
        <w:rPr>
          <w:spacing w:val="-6"/>
        </w:rPr>
      </w:pPr>
      <w:r w:rsidRPr="00506607">
        <w:rPr>
          <w:spacing w:val="-6"/>
        </w:rPr>
        <w:t xml:space="preserve">     Медицинским кабинет </w:t>
      </w:r>
      <w:proofErr w:type="gramStart"/>
      <w:r w:rsidRPr="00506607">
        <w:rPr>
          <w:spacing w:val="-6"/>
        </w:rPr>
        <w:t>состоит  из</w:t>
      </w:r>
      <w:proofErr w:type="gramEnd"/>
      <w:r w:rsidRPr="00506607">
        <w:rPr>
          <w:spacing w:val="-6"/>
        </w:rPr>
        <w:t xml:space="preserve">: приемной, </w:t>
      </w:r>
      <w:proofErr w:type="spellStart"/>
      <w:r w:rsidRPr="00506607">
        <w:rPr>
          <w:spacing w:val="-6"/>
        </w:rPr>
        <w:t>физиокабинета</w:t>
      </w:r>
      <w:proofErr w:type="spellEnd"/>
      <w:r w:rsidRPr="00506607">
        <w:rPr>
          <w:spacing w:val="-6"/>
        </w:rPr>
        <w:t>, процедурного кабинета. Медицинское обслуживание осуществляют специалисты: старшая медсестра, врач- аллерголог.</w:t>
      </w:r>
    </w:p>
    <w:p w:rsidR="008143A5" w:rsidRDefault="008143A5" w:rsidP="002D6C8F">
      <w:pPr>
        <w:jc w:val="both"/>
      </w:pPr>
      <w:r w:rsidRPr="00506607">
        <w:rPr>
          <w:spacing w:val="-6"/>
        </w:rPr>
        <w:t xml:space="preserve">      Кабинеты оснащены всем необходимым оборудованием </w:t>
      </w:r>
      <w:proofErr w:type="gramStart"/>
      <w:r w:rsidRPr="00506607">
        <w:rPr>
          <w:spacing w:val="-6"/>
        </w:rPr>
        <w:t>( кушетки</w:t>
      </w:r>
      <w:proofErr w:type="gramEnd"/>
      <w:r w:rsidRPr="00506607">
        <w:rPr>
          <w:spacing w:val="-6"/>
        </w:rPr>
        <w:t xml:space="preserve">,  холодильник- 1шт, стеклянный столик- 2 шт., шкаф под м/к- 1, рабочей мебелью,  ширма, ионизаторы воздуха, </w:t>
      </w:r>
      <w:proofErr w:type="spellStart"/>
      <w:r w:rsidRPr="00506607">
        <w:rPr>
          <w:spacing w:val="-6"/>
        </w:rPr>
        <w:t>небулайзер</w:t>
      </w:r>
      <w:proofErr w:type="spellEnd"/>
      <w:r w:rsidRPr="00506607">
        <w:rPr>
          <w:spacing w:val="-6"/>
        </w:rPr>
        <w:t>, ингалятор паровой, кварц «Солнышко», увлажнитель воздуха, бактерицидная лампа,  аппарат «</w:t>
      </w:r>
      <w:proofErr w:type="spellStart"/>
      <w:r w:rsidRPr="00506607">
        <w:rPr>
          <w:spacing w:val="-6"/>
        </w:rPr>
        <w:t>Ротта</w:t>
      </w:r>
      <w:proofErr w:type="spellEnd"/>
      <w:r w:rsidRPr="00506607">
        <w:rPr>
          <w:spacing w:val="-6"/>
        </w:rPr>
        <w:t>- Орлова»</w:t>
      </w:r>
      <w:r w:rsidRPr="00506607">
        <w:t xml:space="preserve">, люстра Чижевского,  </w:t>
      </w:r>
      <w:proofErr w:type="spellStart"/>
      <w:r w:rsidRPr="00506607">
        <w:t>биоптрон</w:t>
      </w:r>
      <w:proofErr w:type="spellEnd"/>
      <w:r w:rsidRPr="00506607">
        <w:t xml:space="preserve">, комплекс спортивных тренажеров).  </w:t>
      </w:r>
    </w:p>
    <w:p w:rsidR="008143A5" w:rsidRPr="002D6C8F" w:rsidRDefault="008143A5" w:rsidP="002D6C8F">
      <w:pPr>
        <w:jc w:val="both"/>
        <w:rPr>
          <w:spacing w:val="-6"/>
        </w:rPr>
      </w:pPr>
      <w:r w:rsidRPr="002D6C8F">
        <w:t xml:space="preserve">      Для </w:t>
      </w:r>
      <w:proofErr w:type="gramStart"/>
      <w:r w:rsidRPr="002D6C8F">
        <w:t>реализации  Федеральных</w:t>
      </w:r>
      <w:proofErr w:type="gramEnd"/>
      <w:r w:rsidRPr="002D6C8F">
        <w:t xml:space="preserve"> государственных требований детский сад оснащен современными  ИКТ. Во все группы приобретены ноутбуки, в музыкальный зал приобретена интерактивная доска в комплекте со стационарным проектором, для проведения занятий с детьми в цифровом формате имеется телевизор с домашним кинотеатром. В методическом кабинете старшим воспитателем и педагогами </w:t>
      </w:r>
      <w:proofErr w:type="spellStart"/>
      <w:r w:rsidRPr="002D6C8F">
        <w:t>пополняетя</w:t>
      </w:r>
      <w:proofErr w:type="spellEnd"/>
      <w:r w:rsidRPr="002D6C8F">
        <w:t xml:space="preserve"> </w:t>
      </w:r>
      <w:proofErr w:type="spellStart"/>
      <w:r w:rsidRPr="002D6C8F">
        <w:t>медиатека</w:t>
      </w:r>
      <w:proofErr w:type="spellEnd"/>
      <w:r w:rsidRPr="002D6C8F">
        <w:t xml:space="preserve"> для образовательного процесса. Все группы оснащены современными игровыми центрами, развивающим играми. Для качественной подготовленности педагогов создана переносная библиотека методической литературы. </w:t>
      </w:r>
    </w:p>
    <w:p w:rsidR="008143A5" w:rsidRPr="002D6C8F" w:rsidRDefault="008143A5" w:rsidP="002D6C8F">
      <w:pPr>
        <w:jc w:val="both"/>
      </w:pPr>
    </w:p>
    <w:p w:rsidR="008143A5" w:rsidRPr="002D6C8F" w:rsidRDefault="008143A5" w:rsidP="002D6C8F">
      <w:pPr>
        <w:jc w:val="both"/>
      </w:pPr>
      <w:r w:rsidRPr="002D6C8F">
        <w:t xml:space="preserve"> 9.2.Основные направления развития дошкольного учреждения</w:t>
      </w:r>
    </w:p>
    <w:p w:rsidR="008143A5" w:rsidRPr="002D6C8F" w:rsidRDefault="008143A5" w:rsidP="002D6C8F">
      <w:pPr>
        <w:jc w:val="both"/>
      </w:pPr>
      <w:r w:rsidRPr="002D6C8F">
        <w:t xml:space="preserve">на ближайшую перспективу. </w:t>
      </w:r>
    </w:p>
    <w:p w:rsidR="008143A5" w:rsidRPr="002D6C8F" w:rsidRDefault="008143A5" w:rsidP="002D6C8F">
      <w:pPr>
        <w:jc w:val="both"/>
      </w:pPr>
      <w:r w:rsidRPr="002D6C8F">
        <w:t xml:space="preserve">- </w:t>
      </w:r>
      <w:proofErr w:type="gramStart"/>
      <w:r w:rsidRPr="002D6C8F">
        <w:t>Обеспечение  оптимального</w:t>
      </w:r>
      <w:proofErr w:type="gramEnd"/>
      <w:r w:rsidRPr="002D6C8F">
        <w:t xml:space="preserve">  уровня  школьной  зрелости.</w:t>
      </w:r>
    </w:p>
    <w:p w:rsidR="008143A5" w:rsidRPr="002D6C8F" w:rsidRDefault="008143A5" w:rsidP="002D6C8F">
      <w:pPr>
        <w:jc w:val="both"/>
      </w:pPr>
      <w:r w:rsidRPr="002D6C8F">
        <w:t xml:space="preserve">- Активизация работы </w:t>
      </w:r>
      <w:proofErr w:type="gramStart"/>
      <w:r w:rsidRPr="002D6C8F">
        <w:t>по  обеспечению</w:t>
      </w:r>
      <w:proofErr w:type="gramEnd"/>
      <w:r w:rsidRPr="002D6C8F">
        <w:t xml:space="preserve"> оптимальной двигательной активности детей в разных видах деятельности в режиме дня.</w:t>
      </w:r>
    </w:p>
    <w:p w:rsidR="008143A5" w:rsidRPr="002D6C8F" w:rsidRDefault="008143A5" w:rsidP="002D6C8F">
      <w:pPr>
        <w:jc w:val="both"/>
      </w:pPr>
      <w:r w:rsidRPr="002D6C8F">
        <w:t xml:space="preserve">- Внедрение в практику работы проекта по физическому воспитанию, направленного </w:t>
      </w:r>
      <w:proofErr w:type="gramStart"/>
      <w:r w:rsidRPr="002D6C8F">
        <w:t>на  профилактику</w:t>
      </w:r>
      <w:proofErr w:type="gramEnd"/>
      <w:r w:rsidRPr="002D6C8F">
        <w:t xml:space="preserve"> плоскостопия у детей старшего дошкольного возраста «Шаг к здоровью»</w:t>
      </w:r>
    </w:p>
    <w:p w:rsidR="008143A5" w:rsidRPr="002D6C8F" w:rsidRDefault="008143A5" w:rsidP="002D6C8F">
      <w:pPr>
        <w:jc w:val="both"/>
      </w:pPr>
      <w:r w:rsidRPr="002D6C8F">
        <w:t xml:space="preserve">- </w:t>
      </w:r>
      <w:proofErr w:type="gramStart"/>
      <w:r w:rsidRPr="002D6C8F">
        <w:t>Создание  условий</w:t>
      </w:r>
      <w:proofErr w:type="gramEnd"/>
      <w:r w:rsidRPr="002D6C8F">
        <w:t xml:space="preserve">  для  раскрытия  и  реализации  творческого  потенциала  каждого  ребёнка.</w:t>
      </w:r>
    </w:p>
    <w:p w:rsidR="008143A5" w:rsidRPr="002D6C8F" w:rsidRDefault="008143A5" w:rsidP="002D6C8F">
      <w:pPr>
        <w:jc w:val="both"/>
      </w:pPr>
      <w:r w:rsidRPr="002D6C8F">
        <w:t>- Создание условий для проектной деятельности дошкольного образовательного учреждения.</w:t>
      </w:r>
    </w:p>
    <w:p w:rsidR="008143A5" w:rsidRPr="002D6C8F" w:rsidRDefault="008143A5" w:rsidP="002D6C8F">
      <w:pPr>
        <w:jc w:val="both"/>
      </w:pPr>
      <w:r w:rsidRPr="002D6C8F">
        <w:t xml:space="preserve">- </w:t>
      </w:r>
      <w:proofErr w:type="gramStart"/>
      <w:r w:rsidRPr="002D6C8F">
        <w:t>Улучшение  материально</w:t>
      </w:r>
      <w:proofErr w:type="gramEnd"/>
      <w:r w:rsidRPr="002D6C8F">
        <w:t xml:space="preserve">-технической  базы   МБДОУ за счет  экономии бюджетных средств.   </w:t>
      </w:r>
      <w:proofErr w:type="gramStart"/>
      <w:r w:rsidRPr="002D6C8F">
        <w:t>В  соответствии</w:t>
      </w:r>
      <w:proofErr w:type="gramEnd"/>
      <w:r w:rsidRPr="002D6C8F">
        <w:t xml:space="preserve">  с  общеобразовательной  программой  МБДОУ  в  текущем  учебном  году эти  направления  будут  реализованы  следующим  образом:</w:t>
      </w:r>
    </w:p>
    <w:p w:rsidR="008143A5" w:rsidRPr="002D6C8F" w:rsidRDefault="008143A5" w:rsidP="002D6C8F">
      <w:pPr>
        <w:jc w:val="both"/>
      </w:pPr>
      <w:r w:rsidRPr="002D6C8F">
        <w:t xml:space="preserve">  -</w:t>
      </w:r>
      <w:proofErr w:type="gramStart"/>
      <w:r w:rsidRPr="002D6C8F">
        <w:t>В  каждой</w:t>
      </w:r>
      <w:proofErr w:type="gramEnd"/>
      <w:r w:rsidRPr="002D6C8F">
        <w:t xml:space="preserve">  группе  будет продолжена работа по индивидуальным планам оздоровления в рамках оздоровительной программы;</w:t>
      </w:r>
    </w:p>
    <w:p w:rsidR="008143A5" w:rsidRPr="002D6C8F" w:rsidRDefault="008143A5" w:rsidP="002D6C8F">
      <w:pPr>
        <w:jc w:val="both"/>
      </w:pPr>
      <w:r w:rsidRPr="002D6C8F">
        <w:t xml:space="preserve">  -</w:t>
      </w:r>
      <w:proofErr w:type="gramStart"/>
      <w:r w:rsidRPr="002D6C8F">
        <w:t>Будет  продолжена</w:t>
      </w:r>
      <w:proofErr w:type="gramEnd"/>
      <w:r w:rsidRPr="002D6C8F">
        <w:t xml:space="preserve"> работа в сфере оказания дополнительных  услуг,  организуемых  на  базе  МБДОУ;</w:t>
      </w:r>
    </w:p>
    <w:p w:rsidR="008143A5" w:rsidRPr="002D6C8F" w:rsidRDefault="008143A5" w:rsidP="002D6C8F">
      <w:pPr>
        <w:jc w:val="both"/>
      </w:pPr>
      <w:r w:rsidRPr="002D6C8F">
        <w:t xml:space="preserve">  -</w:t>
      </w:r>
      <w:proofErr w:type="gramStart"/>
      <w:r w:rsidRPr="002D6C8F">
        <w:t>В  МБДОУ</w:t>
      </w:r>
      <w:proofErr w:type="gramEnd"/>
      <w:r w:rsidRPr="002D6C8F">
        <w:t xml:space="preserve">  будет  поддерживаться  благоприятный  эмоциональный  и  социально - психологический  климат (организация  тренингов  с  педагогами,  детьми  и  родителями  под  руководством  педагога – психолога);</w:t>
      </w:r>
    </w:p>
    <w:p w:rsidR="008143A5" w:rsidRPr="002D6C8F" w:rsidRDefault="008143A5" w:rsidP="002D6C8F">
      <w:pPr>
        <w:jc w:val="both"/>
      </w:pPr>
      <w:r w:rsidRPr="002D6C8F">
        <w:t xml:space="preserve">   -</w:t>
      </w:r>
      <w:proofErr w:type="gramStart"/>
      <w:r w:rsidRPr="002D6C8F">
        <w:t>будет  обеспечена</w:t>
      </w:r>
      <w:proofErr w:type="gramEnd"/>
      <w:r w:rsidRPr="002D6C8F">
        <w:t xml:space="preserve">  включенность  в  образовательный  процесс  максимально  возможного  числа  сотрудников  и  родителей  воспитанников.</w:t>
      </w:r>
    </w:p>
    <w:p w:rsidR="008143A5" w:rsidRPr="002D6C8F" w:rsidRDefault="008143A5" w:rsidP="002D6C8F">
      <w:pPr>
        <w:jc w:val="both"/>
      </w:pPr>
    </w:p>
    <w:p w:rsidR="008143A5" w:rsidRPr="002D6C8F" w:rsidRDefault="008143A5" w:rsidP="002D6C8F">
      <w:pPr>
        <w:jc w:val="both"/>
      </w:pPr>
    </w:p>
    <w:p w:rsidR="00600630" w:rsidRPr="002D6C8F" w:rsidRDefault="00600630"/>
    <w:sectPr w:rsidR="00600630" w:rsidRPr="002D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5"/>
    <w:rsid w:val="00026505"/>
    <w:rsid w:val="002D6C8F"/>
    <w:rsid w:val="005B7A44"/>
    <w:rsid w:val="00600630"/>
    <w:rsid w:val="008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8794EB-C109-47CD-A717-4C09B17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27@yagu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Мирошникова Ольга</cp:lastModifiedBy>
  <cp:revision>2</cp:revision>
  <dcterms:created xsi:type="dcterms:W3CDTF">2017-08-03T07:59:00Z</dcterms:created>
  <dcterms:modified xsi:type="dcterms:W3CDTF">2017-08-03T08:20:00Z</dcterms:modified>
</cp:coreProperties>
</file>